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AF654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5044CC7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381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AE5DB3D" w14:textId="77777777" w:rsidR="00150381" w:rsidRPr="00150381" w:rsidRDefault="00150381" w:rsidP="00150381">
      <w:pPr>
        <w:jc w:val="center"/>
        <w:rPr>
          <w:b/>
          <w:bCs/>
          <w:sz w:val="28"/>
          <w:szCs w:val="28"/>
        </w:rPr>
      </w:pPr>
      <w:r w:rsidRPr="00150381">
        <w:rPr>
          <w:b/>
          <w:bCs/>
          <w:sz w:val="28"/>
          <w:szCs w:val="28"/>
        </w:rPr>
        <w:t xml:space="preserve">Новый атомный ледокол </w:t>
      </w:r>
      <w:proofErr w:type="spellStart"/>
      <w:r w:rsidRPr="00150381">
        <w:rPr>
          <w:b/>
          <w:bCs/>
          <w:sz w:val="28"/>
          <w:szCs w:val="28"/>
        </w:rPr>
        <w:t>Росатомфлота</w:t>
      </w:r>
      <w:proofErr w:type="spellEnd"/>
      <w:r w:rsidRPr="00150381">
        <w:rPr>
          <w:b/>
          <w:bCs/>
          <w:sz w:val="28"/>
          <w:szCs w:val="28"/>
        </w:rPr>
        <w:t xml:space="preserve"> прибыл в Мурманск</w:t>
      </w:r>
    </w:p>
    <w:p w14:paraId="0F1898FE" w14:textId="77777777" w:rsidR="00150381" w:rsidRPr="00150381" w:rsidRDefault="00150381" w:rsidP="00150381">
      <w:pPr>
        <w:jc w:val="center"/>
        <w:rPr>
          <w:i/>
          <w:iCs/>
        </w:rPr>
      </w:pPr>
      <w:r w:rsidRPr="00150381">
        <w:rPr>
          <w:i/>
          <w:iCs/>
        </w:rPr>
        <w:t xml:space="preserve">Новый атомоход </w:t>
      </w:r>
      <w:proofErr w:type="spellStart"/>
      <w:r w:rsidRPr="00150381">
        <w:rPr>
          <w:i/>
          <w:iCs/>
        </w:rPr>
        <w:t>Росатомфлота</w:t>
      </w:r>
      <w:proofErr w:type="spellEnd"/>
      <w:r w:rsidRPr="00150381">
        <w:rPr>
          <w:i/>
          <w:iCs/>
        </w:rPr>
        <w:t xml:space="preserve"> готовится к выходу в первый рабочий рейс</w:t>
      </w:r>
    </w:p>
    <w:p w14:paraId="3DB20198" w14:textId="77777777" w:rsidR="00150381" w:rsidRPr="00150381" w:rsidRDefault="00150381" w:rsidP="00150381"/>
    <w:p w14:paraId="70F3FC55" w14:textId="2AE26EDC" w:rsidR="00150381" w:rsidRPr="00150381" w:rsidRDefault="00150381" w:rsidP="00150381">
      <w:r w:rsidRPr="00150381">
        <w:rPr>
          <w:b/>
          <w:bCs/>
        </w:rPr>
        <w:t xml:space="preserve">13 апреля на базе ФГУП «Атомфлот» (предприятие </w:t>
      </w:r>
      <w:r w:rsidRPr="00150381">
        <w:rPr>
          <w:b/>
          <w:bCs/>
        </w:rPr>
        <w:t>г</w:t>
      </w:r>
      <w:r w:rsidRPr="00150381">
        <w:rPr>
          <w:b/>
          <w:bCs/>
        </w:rPr>
        <w:t>оскорпорации «Росатом») состоялась торжественная церемония прихода в порт приписки Мурманск третьего серийного универсального атомного ледокола «Якутия». Накануне вечером атомоход ошвартовался у причалов базы ФГУП «Атомфлот».</w:t>
      </w:r>
      <w:r w:rsidRPr="00150381">
        <w:rPr>
          <w:b/>
          <w:bCs/>
        </w:rPr>
        <w:t xml:space="preserve"> </w:t>
      </w:r>
      <w:r w:rsidRPr="00150381">
        <w:t>Переход из Санкт-Петербурга занял шесть суток, ледокол прошел через Балтийское, Северное, Норвежское и Баренцево море – в общей сложности 2470 морских миль, со средней скоростью 16 узлов. После завершения приема провизии «Якутия» возьмет курс в направлении Енисейского района Карского моря.</w:t>
      </w:r>
    </w:p>
    <w:p w14:paraId="5B243A18" w14:textId="77777777" w:rsidR="00150381" w:rsidRPr="00150381" w:rsidRDefault="00150381" w:rsidP="00150381"/>
    <w:p w14:paraId="17D5963E" w14:textId="5A73FCA0" w:rsidR="00150381" w:rsidRPr="00150381" w:rsidRDefault="00150381" w:rsidP="00150381">
      <w:r w:rsidRPr="00150381">
        <w:t xml:space="preserve">«Наш состав флота пополнился четвертым универсальным атомным ледоколом, – отметил и.о. генерального директора ФГУП «Атомфлот» </w:t>
      </w:r>
      <w:r w:rsidRPr="00150381">
        <w:rPr>
          <w:b/>
          <w:bCs/>
        </w:rPr>
        <w:t>Яков Антонов</w:t>
      </w:r>
      <w:r w:rsidRPr="00150381">
        <w:t xml:space="preserve">. – Универсальный атомный ледокол “Якутия” ждут в акватории Северного морского пути (СМП). Он пришел в самый нужный момент – разгар зимне-весенней навигации. Сейчас в акватории СМП завершается период нарастания льда. “Якутия” будет иметь прекрасную возможность для демонстрации всех своих главных технических преимуществ: мощности, маневренности и </w:t>
      </w:r>
      <w:proofErr w:type="spellStart"/>
      <w:r w:rsidRPr="00150381">
        <w:t>двухосадочности</w:t>
      </w:r>
      <w:proofErr w:type="spellEnd"/>
      <w:r w:rsidRPr="00150381">
        <w:t>. Планируем, что 15 апреля судно выйдет в свой первый рабочий рейс. Экипажу ледокола предстоит работать в Енисейском районе Карского моря».</w:t>
      </w:r>
    </w:p>
    <w:p w14:paraId="77F19519" w14:textId="77777777" w:rsidR="00150381" w:rsidRPr="00150381" w:rsidRDefault="00150381" w:rsidP="00150381"/>
    <w:p w14:paraId="22DE3D3E" w14:textId="72EBEF45" w:rsidR="00786376" w:rsidRPr="00150381" w:rsidRDefault="00786376" w:rsidP="00150381"/>
    <w:sectPr w:rsidR="00786376" w:rsidRPr="0015038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19634" w14:textId="77777777" w:rsidR="00155191" w:rsidRDefault="00155191">
      <w:r>
        <w:separator/>
      </w:r>
    </w:p>
  </w:endnote>
  <w:endnote w:type="continuationSeparator" w:id="0">
    <w:p w14:paraId="43F1BCAD" w14:textId="77777777" w:rsidR="00155191" w:rsidRDefault="0015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3D0F0" w14:textId="77777777" w:rsidR="00155191" w:rsidRDefault="00155191">
      <w:r>
        <w:separator/>
      </w:r>
    </w:p>
  </w:footnote>
  <w:footnote w:type="continuationSeparator" w:id="0">
    <w:p w14:paraId="7D349192" w14:textId="77777777" w:rsidR="00155191" w:rsidRDefault="00155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0381"/>
    <w:rsid w:val="001533E7"/>
    <w:rsid w:val="00154FA2"/>
    <w:rsid w:val="00155191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2025-04-14T07:56:00Z</dcterms:created>
  <dcterms:modified xsi:type="dcterms:W3CDTF">2025-04-14T07:56:00Z</dcterms:modified>
</cp:coreProperties>
</file>