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8752B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8B42C4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412F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0BB132D" w14:textId="388DEDD5" w:rsidR="00243E30" w:rsidRPr="00243E30" w:rsidRDefault="00243E30" w:rsidP="00243E30">
      <w:pPr>
        <w:jc w:val="center"/>
        <w:rPr>
          <w:b/>
          <w:bCs/>
          <w:sz w:val="28"/>
          <w:szCs w:val="28"/>
        </w:rPr>
      </w:pPr>
      <w:r w:rsidRPr="00243E30">
        <w:rPr>
          <w:b/>
          <w:bCs/>
          <w:sz w:val="28"/>
          <w:szCs w:val="28"/>
        </w:rPr>
        <w:t>Стартовал прием заявок в акселератор «Миссия: Таланты», нацеленный на отбор инновационных проектов в сфере образования</w:t>
      </w:r>
    </w:p>
    <w:p w14:paraId="53DBA061" w14:textId="15B570AE" w:rsidR="00243E30" w:rsidRPr="00243E30" w:rsidRDefault="00243E30" w:rsidP="00243E30">
      <w:pPr>
        <w:jc w:val="center"/>
        <w:rPr>
          <w:i/>
          <w:iCs/>
        </w:rPr>
      </w:pPr>
      <w:r w:rsidRPr="00243E30">
        <w:rPr>
          <w:i/>
          <w:iCs/>
        </w:rPr>
        <w:t>Лучшие из них будут реализованы при поддержке «Росатома»</w:t>
      </w:r>
    </w:p>
    <w:p w14:paraId="2BA49B35" w14:textId="77777777" w:rsidR="00243E30" w:rsidRPr="00243E30" w:rsidRDefault="00243E30" w:rsidP="00243E30"/>
    <w:p w14:paraId="64E2FE4B" w14:textId="1CCFB49E" w:rsidR="00243E30" w:rsidRPr="00243E30" w:rsidRDefault="00243E30" w:rsidP="00243E30">
      <w:pPr>
        <w:rPr>
          <w:b/>
          <w:bCs/>
        </w:rPr>
      </w:pPr>
      <w:r w:rsidRPr="00243E30">
        <w:rPr>
          <w:b/>
          <w:bCs/>
        </w:rPr>
        <w:t>Стартовал прием заявок в общероссийскую программу образовательных проектов «Миссия: Таланты», котор</w:t>
      </w:r>
      <w:r w:rsidR="00F93650">
        <w:rPr>
          <w:b/>
          <w:bCs/>
        </w:rPr>
        <w:t>ую</w:t>
      </w:r>
      <w:r w:rsidRPr="00243E30">
        <w:rPr>
          <w:b/>
          <w:bCs/>
        </w:rPr>
        <w:t xml:space="preserve"> проводит Корпоративная академия </w:t>
      </w:r>
      <w:r w:rsidRPr="00243E30">
        <w:rPr>
          <w:b/>
          <w:bCs/>
        </w:rPr>
        <w:t>«</w:t>
      </w:r>
      <w:r w:rsidRPr="00243E30">
        <w:rPr>
          <w:b/>
          <w:bCs/>
        </w:rPr>
        <w:t>Росатома</w:t>
      </w:r>
      <w:r w:rsidRPr="00243E30">
        <w:rPr>
          <w:b/>
          <w:bCs/>
        </w:rPr>
        <w:t>»</w:t>
      </w:r>
      <w:r w:rsidRPr="00243E30">
        <w:rPr>
          <w:b/>
          <w:bCs/>
        </w:rPr>
        <w:t>. Главной задачей акселератора является поиск инновационных проектов в сфере образования, которые впоследствии будут тиражированы в городах присутствия госкорпорации.</w:t>
      </w:r>
    </w:p>
    <w:p w14:paraId="73426C5E" w14:textId="77777777" w:rsidR="00243E30" w:rsidRPr="00243E30" w:rsidRDefault="00243E30" w:rsidP="00243E30"/>
    <w:p w14:paraId="56444C48" w14:textId="77777777" w:rsidR="00243E30" w:rsidRPr="00243E30" w:rsidRDefault="00243E30" w:rsidP="00243E30">
      <w:r w:rsidRPr="00243E30">
        <w:t xml:space="preserve">Программа поможет авторам идей преобразовать их в законченный проект, учитывающий все особенности и нюансы рынка, чтобы представить его потенциальным инвесторам и партнерам. Участникам акселератора будут доступны обучающие курсы, консультации экспертов, мастер-классы по развитию проектов, юридическая и маркетинговая поддержка. Лучшие предложения будут реализованы при поддержке «Росатома», администраций городов и компаний-партнеров. </w:t>
      </w:r>
    </w:p>
    <w:p w14:paraId="152F42FF" w14:textId="77777777" w:rsidR="00243E30" w:rsidRPr="00243E30" w:rsidRDefault="00243E30" w:rsidP="00243E30"/>
    <w:p w14:paraId="5129E623" w14:textId="7A784D13" w:rsidR="00243E30" w:rsidRPr="00243E30" w:rsidRDefault="00243E30" w:rsidP="00243E30">
      <w:r w:rsidRPr="00243E30">
        <w:t xml:space="preserve">«Акселератор образовательных проектов “Миссия: Таланты” с момента запуска в 2021 году стал значимой платформой для воплощения различных инициатив. Более 600 участников из 70 городов России, 70 % реализованных при поддержке “Росатома” проектов – это уже впечатляющий результат. Но важно не останавливаться на достигнутом. В этом году мы рассчитываем привлечь еще больше талантливых людей, в том числе сотрудников “Росатома”, преподавателей, школьников, студентов и жителей атомных городов, и преумножить число успешных проектов, которые преобразуют современный образовательный ландшафт за счет внедрения инновационных идей и уникальных методик», – отметил руководитель проектов отдела региональных программ Корпоративной академии </w:t>
      </w:r>
      <w:r>
        <w:t>«</w:t>
      </w:r>
      <w:r w:rsidRPr="00243E30">
        <w:t>Росатома</w:t>
      </w:r>
      <w:r>
        <w:t>»</w:t>
      </w:r>
      <w:r w:rsidRPr="00243E30">
        <w:t xml:space="preserve"> </w:t>
      </w:r>
      <w:r w:rsidRPr="00243E30">
        <w:rPr>
          <w:b/>
          <w:bCs/>
        </w:rPr>
        <w:t>Павел Протасов</w:t>
      </w:r>
      <w:r w:rsidRPr="00243E30">
        <w:t>.</w:t>
      </w:r>
    </w:p>
    <w:p w14:paraId="4F6E9AB7" w14:textId="77777777" w:rsidR="00243E30" w:rsidRPr="00243E30" w:rsidRDefault="00243E30" w:rsidP="00243E30"/>
    <w:p w14:paraId="61323BB1" w14:textId="570EE817" w:rsidR="00243E30" w:rsidRPr="00243E30" w:rsidRDefault="00243E30" w:rsidP="00243E30">
      <w:r w:rsidRPr="00243E30">
        <w:t xml:space="preserve">К участию приглашаются сотрудники атомной отрасли, преподаватели, школьники, студенты, молодые специалисты, методисты и эксперты в области образования, а также все активные и неравнодушные жители «атомных» городов. Заполнить заявку на участие и подробно узнать об условиях программы можно на </w:t>
      </w:r>
      <w:hyperlink r:id="rId10" w:history="1">
        <w:r w:rsidRPr="00243E30">
          <w:rPr>
            <w:rStyle w:val="a4"/>
          </w:rPr>
          <w:t>сайте</w:t>
        </w:r>
      </w:hyperlink>
      <w:r w:rsidRPr="00243E30">
        <w:t>. Прием заявок открыт до 19 мая.</w:t>
      </w:r>
    </w:p>
    <w:p w14:paraId="5F28CDA4" w14:textId="77777777" w:rsidR="00243E30" w:rsidRPr="00243E30" w:rsidRDefault="00243E30" w:rsidP="00243E30"/>
    <w:p w14:paraId="3B65EC56" w14:textId="73B8C21B" w:rsidR="00243E30" w:rsidRPr="00243E30" w:rsidRDefault="00243E30" w:rsidP="00243E30">
      <w:pPr>
        <w:rPr>
          <w:b/>
          <w:bCs/>
        </w:rPr>
      </w:pPr>
      <w:r w:rsidRPr="00243E30">
        <w:rPr>
          <w:b/>
          <w:bCs/>
        </w:rPr>
        <w:t>С</w:t>
      </w:r>
      <w:r w:rsidRPr="00243E30">
        <w:rPr>
          <w:b/>
          <w:bCs/>
        </w:rPr>
        <w:t>правк</w:t>
      </w:r>
      <w:r w:rsidRPr="00243E30">
        <w:rPr>
          <w:b/>
          <w:bCs/>
        </w:rPr>
        <w:t>а</w:t>
      </w:r>
      <w:r w:rsidRPr="00243E30">
        <w:rPr>
          <w:b/>
          <w:bCs/>
        </w:rPr>
        <w:t>:</w:t>
      </w:r>
    </w:p>
    <w:p w14:paraId="50287E53" w14:textId="77777777" w:rsidR="00243E30" w:rsidRPr="00243E30" w:rsidRDefault="00243E30" w:rsidP="00243E30"/>
    <w:p w14:paraId="3C832340" w14:textId="1EC6DB47" w:rsidR="00243E30" w:rsidRPr="00243E30" w:rsidRDefault="00243E30" w:rsidP="00243E30">
      <w:r w:rsidRPr="00243E30">
        <w:t xml:space="preserve">Акселератор образовательных проектов «Миссия: Таланты» по инициативе «Росатома» стартовал в 2021 году. В общей сложности в нем приняли участие более 600 человек из 46 регионов России. В рамках проекта были реализованы такие инициативы, как: образовательный проект про безопасность и соответствующую культуру на предприятии «Лига безопасности» (реализуется на 14 предприятиях Росатома), проект по организации досуга для жителей города «Центр городских практик», проект для школьников «Бочваровская школа» и другие. Результатами реализации проектов акселератора в 2021-2024 годах являются следующие </w:t>
      </w:r>
      <w:r w:rsidRPr="00243E30">
        <w:lastRenderedPageBreak/>
        <w:t xml:space="preserve">показатели: более 90 тысяч участников и пользователей новых образовательных решений, привлечено 6,5 млн руб. из внешних источников, 19 городов </w:t>
      </w:r>
      <w:r>
        <w:t>«</w:t>
      </w:r>
      <w:r w:rsidRPr="00243E30">
        <w:t>Росатома</w:t>
      </w:r>
      <w:r>
        <w:t>»</w:t>
      </w:r>
      <w:r w:rsidRPr="00243E30">
        <w:t xml:space="preserve"> стали участниками реализуемых проектов (Балаково, Билибино, Волгодонск, Глазов, Десногорск, Заречный (Свердловской области), Зеленогорск, Ковров, Курчатов, Лесной, Новоуральск, Обнинск, Озерск, Полярные Зори, Саров, Снежинск, Сосновый Бор, Трехгорный, Удомля).</w:t>
      </w:r>
    </w:p>
    <w:p w14:paraId="0DEC13B6" w14:textId="77777777" w:rsidR="00243E30" w:rsidRPr="00243E30" w:rsidRDefault="00243E30" w:rsidP="00243E30"/>
    <w:p w14:paraId="34BCEF34" w14:textId="77777777" w:rsidR="00243E30" w:rsidRPr="00243E30" w:rsidRDefault="00243E30" w:rsidP="00243E30">
      <w:r w:rsidRPr="00243E30">
        <w:t>Акселератор направлен на повышение качества жизни, в том числе в городах присутствия госкорпорации «Росатом», и достижение лидерства в технологическом развитии в 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социально-общественную жизнь; формирование условий по развитию медицины в городах «Росатома».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14:paraId="4F317FAC" w14:textId="77777777" w:rsidR="00243E30" w:rsidRPr="00243E30" w:rsidRDefault="00243E30" w:rsidP="00243E30"/>
    <w:p w14:paraId="38FBC4E6" w14:textId="77777777" w:rsidR="00243E30" w:rsidRPr="00243E30" w:rsidRDefault="00243E30" w:rsidP="00243E30">
      <w:r w:rsidRPr="00243E30">
        <w:t xml:space="preserve">Правительство РФ и региональные власти в партнерстве с крупными российскими компаниями уделяют большое внимание созданию благоприятных условий, способствующих повышению качества жизни населения, развитию необходимой городской инфраструктуры и внедрению современных технологий и решений, в том числе в образовательной и ИТ-сферах. Тренд на устойчивое развитие находится в сфере интересов крупных российских компаний. </w:t>
      </w:r>
    </w:p>
    <w:p w14:paraId="5C9B55F7" w14:textId="77777777" w:rsidR="007565F4" w:rsidRPr="00243E30" w:rsidRDefault="007565F4" w:rsidP="00243E30"/>
    <w:sectPr w:rsidR="007565F4" w:rsidRPr="00243E30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314A" w14:textId="77777777" w:rsidR="001149EB" w:rsidRDefault="001149EB">
      <w:r>
        <w:separator/>
      </w:r>
    </w:p>
  </w:endnote>
  <w:endnote w:type="continuationSeparator" w:id="0">
    <w:p w14:paraId="0D36FCE1" w14:textId="77777777" w:rsidR="001149EB" w:rsidRDefault="0011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42A17" w14:textId="77777777" w:rsidR="001149EB" w:rsidRDefault="001149EB">
      <w:r>
        <w:separator/>
      </w:r>
    </w:p>
  </w:footnote>
  <w:footnote w:type="continuationSeparator" w:id="0">
    <w:p w14:paraId="7444F858" w14:textId="77777777" w:rsidR="001149EB" w:rsidRDefault="0011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49EB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atomtalents.team/mission-talent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2025-04-23T13:52:00Z</dcterms:created>
  <dcterms:modified xsi:type="dcterms:W3CDTF">2025-04-23T13:53:00Z</dcterms:modified>
</cp:coreProperties>
</file>