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FA545D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223BA0C" w:rsidR="00A514EF" w:rsidRPr="00A91A68" w:rsidRDefault="00C962B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C244C99" w14:textId="36DA7886" w:rsidR="00957206" w:rsidRPr="00957206" w:rsidRDefault="00957206" w:rsidP="00957206">
      <w:pPr>
        <w:jc w:val="center"/>
        <w:rPr>
          <w:b/>
          <w:bCs/>
          <w:sz w:val="28"/>
          <w:szCs w:val="28"/>
        </w:rPr>
      </w:pPr>
      <w:r w:rsidRPr="00957206">
        <w:rPr>
          <w:b/>
          <w:bCs/>
          <w:sz w:val="28"/>
          <w:szCs w:val="28"/>
        </w:rPr>
        <w:t>Топливный дивизион «Росатома» и правительство Республики Беларусь укрепляют сотрудничество</w:t>
      </w:r>
    </w:p>
    <w:p w14:paraId="779B7626" w14:textId="77777777" w:rsidR="00957206" w:rsidRPr="00957206" w:rsidRDefault="00957206" w:rsidP="00957206">
      <w:pPr>
        <w:jc w:val="center"/>
        <w:rPr>
          <w:i/>
          <w:iCs/>
        </w:rPr>
      </w:pPr>
      <w:r w:rsidRPr="00957206">
        <w:rPr>
          <w:i/>
          <w:iCs/>
        </w:rPr>
        <w:t>В ходе состоявшегося в Минске совещания стороны обсудили ключевые вопросы сотрудничества как в ядерной, так и неядерной сферах</w:t>
      </w:r>
    </w:p>
    <w:p w14:paraId="22109794" w14:textId="77777777" w:rsidR="00957206" w:rsidRPr="00957206" w:rsidRDefault="00957206" w:rsidP="00957206">
      <w:r w:rsidRPr="00957206">
        <w:t> </w:t>
      </w:r>
    </w:p>
    <w:p w14:paraId="7193C155" w14:textId="77777777" w:rsidR="00957206" w:rsidRPr="00957206" w:rsidRDefault="00957206" w:rsidP="00957206">
      <w:pPr>
        <w:rPr>
          <w:b/>
          <w:bCs/>
        </w:rPr>
      </w:pPr>
      <w:r w:rsidRPr="00957206">
        <w:rPr>
          <w:b/>
          <w:bCs/>
        </w:rPr>
        <w:t xml:space="preserve">Делегацию Топливоного дивизиона «Росатома» возглавила президент АО «ТВЭЛ» Наталья Никипелова. Белорусскую делегацию представляли заместитель Премьер-министра Республики Беларусь Виктор Каранкевич, Министр энергетики Денис Мороз, а также представители Минэнерго и Минпрома республики и др.  </w:t>
      </w:r>
    </w:p>
    <w:p w14:paraId="4C6CDF67" w14:textId="77777777" w:rsidR="00957206" w:rsidRPr="00957206" w:rsidRDefault="00957206" w:rsidP="00957206">
      <w:r w:rsidRPr="00957206">
        <w:t> </w:t>
      </w:r>
    </w:p>
    <w:p w14:paraId="07C34046" w14:textId="77777777" w:rsidR="00957206" w:rsidRPr="00957206" w:rsidRDefault="00957206" w:rsidP="00957206">
      <w:r w:rsidRPr="00957206">
        <w:t xml:space="preserve">Стороны обсудили ключевые вопросы сотрудничества как в ядерной, так и неядерной сферах. В частности, актуальные вопросы и перспективы развития сотрудничества по широкому кругу вопросов, связанных с жизненным циклом станции: от топливообеспечения Белорусской АЭС до проекта по сооружению республиканского пункта по захоронению радиоактивных отходов. Топливная компания «Росатома» подтвердила готовность предложить белорусским партнерам новые разработки в области ядерного топлива и варианты топливных циклов (18-24 мес.) для повышения эффективности работы Белорусской АЭС. </w:t>
      </w:r>
    </w:p>
    <w:p w14:paraId="68856657" w14:textId="77777777" w:rsidR="00957206" w:rsidRPr="00957206" w:rsidRDefault="00957206" w:rsidP="00957206">
      <w:r w:rsidRPr="00957206">
        <w:t> </w:t>
      </w:r>
    </w:p>
    <w:p w14:paraId="60B3F830" w14:textId="77777777" w:rsidR="00957206" w:rsidRPr="00957206" w:rsidRDefault="00957206" w:rsidP="00957206">
      <w:r w:rsidRPr="00957206">
        <w:t xml:space="preserve">Белорусским коллегам был представлен текущий статус по созданию пункта захоронения радиоактивных отходов (ПЗРО). Были подведены итоги работ по оценке территорий для размещения ПЗРО и намечены шаги на 2025 год, включая подготовку архитектурных решений и обоснования долговременной безопасности. </w:t>
      </w:r>
    </w:p>
    <w:p w14:paraId="73452872" w14:textId="77777777" w:rsidR="00957206" w:rsidRPr="00957206" w:rsidRDefault="00957206" w:rsidP="00957206">
      <w:r w:rsidRPr="00957206">
        <w:t> </w:t>
      </w:r>
    </w:p>
    <w:p w14:paraId="3F2D838B" w14:textId="77777777" w:rsidR="00957206" w:rsidRPr="00957206" w:rsidRDefault="00957206" w:rsidP="00957206">
      <w:r w:rsidRPr="00957206">
        <w:t>Отдельное внимание было уделено программам в рамках Союзного государства, таким как «Кристаллы и детекторы» и «Обеспечение безопасности при обращении с РАО». Обе программы находятся на стадии согласования и имеют высокую степень проработки. Российская сторона выразила готовность к активному участию в их реализации и надеется на поддержку белорусских коллег при согласовании проектов в республиканских органах власти.</w:t>
      </w:r>
    </w:p>
    <w:p w14:paraId="501C3526" w14:textId="77777777" w:rsidR="00957206" w:rsidRPr="00957206" w:rsidRDefault="00957206" w:rsidP="00957206">
      <w:r w:rsidRPr="00957206">
        <w:t> </w:t>
      </w:r>
    </w:p>
    <w:p w14:paraId="652FE1D9" w14:textId="77777777" w:rsidR="00957206" w:rsidRPr="00957206" w:rsidRDefault="00957206" w:rsidP="00957206">
      <w:r w:rsidRPr="00957206">
        <w:t xml:space="preserve">Среди неядерных направлений сотрудничества обсуждались совместные проекты в области электромобильности, систем накопления энергии (как для электротранспорта, так и для стационарных систем накопления энергии) и аддитивных технологий.  </w:t>
      </w:r>
    </w:p>
    <w:p w14:paraId="22DE3D3E" w14:textId="72EBEF45" w:rsidR="00786376" w:rsidRPr="00957206" w:rsidRDefault="00786376" w:rsidP="00957206"/>
    <w:sectPr w:rsidR="00786376" w:rsidRPr="0095720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A6FC" w14:textId="77777777" w:rsidR="008E5033" w:rsidRDefault="008E5033">
      <w:r>
        <w:separator/>
      </w:r>
    </w:p>
  </w:endnote>
  <w:endnote w:type="continuationSeparator" w:id="0">
    <w:p w14:paraId="4E22F818" w14:textId="77777777" w:rsidR="008E5033" w:rsidRDefault="008E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51E6" w14:textId="77777777" w:rsidR="008E5033" w:rsidRDefault="008E5033">
      <w:r>
        <w:separator/>
      </w:r>
    </w:p>
  </w:footnote>
  <w:footnote w:type="continuationSeparator" w:id="0">
    <w:p w14:paraId="54333478" w14:textId="77777777" w:rsidR="008E5033" w:rsidRDefault="008E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D09C0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A674D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E5033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962BE"/>
    <w:rsid w:val="00CA00A8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47763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2025-04-09T11:14:00Z</dcterms:created>
  <dcterms:modified xsi:type="dcterms:W3CDTF">2025-04-09T14:07:00Z</dcterms:modified>
</cp:coreProperties>
</file>