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0A82E1AB" w14:textId="77777777" w:rsidR="00A9484D" w:rsidRPr="00A9484D" w:rsidRDefault="00A9484D" w:rsidP="00A9484D">
      <w:pPr>
        <w:jc w:val="center"/>
        <w:rPr>
          <w:b/>
          <w:bCs/>
          <w:sz w:val="28"/>
          <w:szCs w:val="28"/>
        </w:rPr>
      </w:pPr>
      <w:r w:rsidRPr="00A9484D">
        <w:rPr>
          <w:b/>
          <w:bCs/>
          <w:sz w:val="28"/>
          <w:szCs w:val="28"/>
        </w:rPr>
        <w:t>Новоуральский технологический институт НИЯУ МИФИ начал изготовление ортопедических стелек для больных диабетом</w:t>
      </w:r>
    </w:p>
    <w:p w14:paraId="5A180D86" w14:textId="77777777" w:rsidR="00A9484D" w:rsidRPr="00A9484D" w:rsidRDefault="00A9484D" w:rsidP="00A9484D">
      <w:pPr>
        <w:jc w:val="center"/>
        <w:rPr>
          <w:i/>
          <w:iCs/>
        </w:rPr>
      </w:pPr>
      <w:r w:rsidRPr="00A9484D">
        <w:rPr>
          <w:i/>
          <w:iCs/>
        </w:rPr>
        <w:t>Проект был показан в рамках выставки «Территория здоровья и добра», организованной «Росатомом» в Новоуральске</w:t>
      </w:r>
    </w:p>
    <w:p w14:paraId="67CBB48E" w14:textId="77777777" w:rsidR="00A9484D" w:rsidRPr="00A9484D" w:rsidRDefault="00A9484D" w:rsidP="00A9484D">
      <w:r w:rsidRPr="00A9484D">
        <w:t> </w:t>
      </w:r>
    </w:p>
    <w:p w14:paraId="50D99E83" w14:textId="6662C961" w:rsidR="00A9484D" w:rsidRDefault="00A9484D" w:rsidP="00A9484D">
      <w:r w:rsidRPr="00A9484D">
        <w:rPr>
          <w:b/>
          <w:bCs/>
        </w:rPr>
        <w:t>Новоуральский технологический институт Национального исследовательского ядерного университета «МИФИ» (НИЯУ МИФИ) совместно с Новоуральским филиалом Свердловского областного медицинского колледжа начал реализацию проекта по изготовлению индивидуальных ортопедических стелек для больных сахарным диабетом.</w:t>
      </w:r>
      <w:r>
        <w:rPr>
          <w:b/>
          <w:bCs/>
        </w:rPr>
        <w:t xml:space="preserve"> </w:t>
      </w:r>
      <w:r w:rsidRPr="00A9484D">
        <w:t>Проект был представлен</w:t>
      </w:r>
      <w:r>
        <w:t xml:space="preserve"> </w:t>
      </w:r>
      <w:r w:rsidRPr="00A9484D">
        <w:t>в рамках выставки «Территория здоровья и добра», организованной</w:t>
      </w:r>
      <w:r>
        <w:t xml:space="preserve"> </w:t>
      </w:r>
      <w:r w:rsidRPr="00A9484D">
        <w:t>«Росатомом»</w:t>
      </w:r>
      <w:r>
        <w:t xml:space="preserve"> </w:t>
      </w:r>
      <w:r w:rsidRPr="00A9484D">
        <w:t>в</w:t>
      </w:r>
      <w:r>
        <w:t xml:space="preserve"> </w:t>
      </w:r>
      <w:r w:rsidRPr="00A9484D">
        <w:t>Новоуральске (Свердловская область). </w:t>
      </w:r>
    </w:p>
    <w:p w14:paraId="4D3F1B30" w14:textId="77777777" w:rsidR="00A9484D" w:rsidRDefault="00A9484D" w:rsidP="00A9484D"/>
    <w:p w14:paraId="0CDA947D" w14:textId="3C1C4A96" w:rsidR="00A9484D" w:rsidRPr="00A9484D" w:rsidRDefault="00A9484D" w:rsidP="00A9484D">
      <w:r w:rsidRPr="00A9484D">
        <w:t>Изготовление диабетической стельки происходит в несколько этапов.</w:t>
      </w:r>
      <w:r>
        <w:t xml:space="preserve"> </w:t>
      </w:r>
      <w:r w:rsidRPr="00A9484D">
        <w:t>Первый: снятие слепка стопы больного (этот процесс занимает всего три-пять минут).</w:t>
      </w:r>
      <w:r>
        <w:t xml:space="preserve"> </w:t>
      </w:r>
      <w:r w:rsidRPr="00A9484D">
        <w:t>Форма заполняется эластичным составом и покрывается пленкой, чтобы сохранить стерильность.</w:t>
      </w:r>
      <w:r>
        <w:t xml:space="preserve"> </w:t>
      </w:r>
      <w:r w:rsidRPr="00A9484D">
        <w:t>Затем врач делает фото стоп больного, чтобы зафиксировать пораженные участки.</w:t>
      </w:r>
      <w:r>
        <w:t xml:space="preserve"> </w:t>
      </w:r>
      <w:r w:rsidRPr="00A9484D">
        <w:t>Полученные материалы направляют в лабораторию аддитивных технологий, где стельки печатают на 3D-принтере.</w:t>
      </w:r>
      <w:r>
        <w:t xml:space="preserve"> </w:t>
      </w:r>
      <w:r w:rsidRPr="00A9484D">
        <w:t>Процесс печати одного комплекта стелек занимает около двух часов. Налаженная работа позволяет ускорить заживление поврежденной стопы у пациентов (в</w:t>
      </w:r>
      <w:r>
        <w:t xml:space="preserve"> </w:t>
      </w:r>
      <w:r w:rsidRPr="00A9484D">
        <w:t>Новоуральске более 4500 жителей живут с диагнозом «сахарный диабет»).</w:t>
      </w:r>
    </w:p>
    <w:p w14:paraId="387F3E47" w14:textId="77777777" w:rsidR="00A9484D" w:rsidRPr="00A9484D" w:rsidRDefault="00A9484D" w:rsidP="00A9484D"/>
    <w:p w14:paraId="0484EC7C" w14:textId="785A8145" w:rsidR="00A9484D" w:rsidRPr="00A9484D" w:rsidRDefault="00A9484D" w:rsidP="00A9484D">
      <w:r w:rsidRPr="00A9484D">
        <w:t xml:space="preserve">«С 2022 года “Росатом” совместно с Федеральным медико-биологическим агентством (ФМБА России) реализует проект по модернизации медицинских организаций первичного звена здравоохранения в городах госкорпорации. В рамках этой работы особое внимание уделяется повышению доступности специализированной медицинской помощи для пациентов с тяжёлыми осложнениями сахарного диабета. Разработка НИЯУ МИФИ, проект по изготовлению индивидуальных ортопедических стелек для пациентов с сахарным диабетом – это важное направление, способствующее улучшению качества жизни и сохранению физической активности людей с тяжёлыми формами диабетических осложнений», – прокомментировал </w:t>
      </w:r>
      <w:r w:rsidRPr="00A9484D">
        <w:rPr>
          <w:b/>
          <w:bCs/>
        </w:rPr>
        <w:t>Владимир Лазарев</w:t>
      </w:r>
      <w:r w:rsidRPr="00A9484D">
        <w:t>, заместитель директора по социальный проектам и региональному развитию ЧУ «Атом-Регион» (организация в контуре управления «Росатома»)</w:t>
      </w:r>
      <w:r>
        <w:t>.</w:t>
      </w:r>
    </w:p>
    <w:p w14:paraId="07FA14DF" w14:textId="2D56439E" w:rsidR="0051616D" w:rsidRPr="00A9484D" w:rsidRDefault="0051616D" w:rsidP="00A9484D"/>
    <w:sectPr w:rsidR="0051616D" w:rsidRPr="00A9484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CBDFF" w14:textId="77777777" w:rsidR="00C65426" w:rsidRDefault="00C65426">
      <w:r>
        <w:separator/>
      </w:r>
    </w:p>
  </w:endnote>
  <w:endnote w:type="continuationSeparator" w:id="0">
    <w:p w14:paraId="7C813A4C" w14:textId="77777777" w:rsidR="00C65426" w:rsidRDefault="00C6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470F8" w14:textId="77777777" w:rsidR="00C65426" w:rsidRDefault="00C65426">
      <w:r>
        <w:separator/>
      </w:r>
    </w:p>
  </w:footnote>
  <w:footnote w:type="continuationSeparator" w:id="0">
    <w:p w14:paraId="659CDC23" w14:textId="77777777" w:rsidR="00C65426" w:rsidRDefault="00C65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5426"/>
    <w:rsid w:val="00C805A9"/>
    <w:rsid w:val="00CA143B"/>
    <w:rsid w:val="00CA378D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2025-04-03T11:12:00Z</dcterms:created>
  <dcterms:modified xsi:type="dcterms:W3CDTF">2025-04-03T11:12:00Z</dcterms:modified>
</cp:coreProperties>
</file>