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929CE0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6DF6AC7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77E5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085B74B" w14:textId="77777777" w:rsidR="00876A6C" w:rsidRPr="00876A6C" w:rsidRDefault="00876A6C" w:rsidP="00876A6C">
      <w:pPr>
        <w:jc w:val="center"/>
        <w:rPr>
          <w:b/>
          <w:bCs/>
          <w:sz w:val="28"/>
          <w:szCs w:val="28"/>
        </w:rPr>
      </w:pPr>
      <w:bookmarkStart w:id="0" w:name="_Hlk187858152"/>
      <w:r w:rsidRPr="00876A6C">
        <w:rPr>
          <w:b/>
          <w:bCs/>
          <w:sz w:val="28"/>
          <w:szCs w:val="28"/>
        </w:rPr>
        <w:t>Магистранты и преподаватели Инженерно-физического института биомедицины НИЯУ МИФИ посетили предприятие Научного дивизиона «Росатома»</w:t>
      </w:r>
      <w:bookmarkEnd w:id="0"/>
    </w:p>
    <w:p w14:paraId="54D5BE24" w14:textId="77777777" w:rsidR="00876A6C" w:rsidRPr="00876A6C" w:rsidRDefault="00876A6C" w:rsidP="00876A6C">
      <w:pPr>
        <w:jc w:val="center"/>
        <w:rPr>
          <w:i/>
          <w:iCs/>
        </w:rPr>
      </w:pPr>
      <w:r w:rsidRPr="00876A6C">
        <w:rPr>
          <w:i/>
          <w:iCs/>
        </w:rPr>
        <w:t>Они осмотрели участки производства радионуклидной продукции</w:t>
      </w:r>
    </w:p>
    <w:p w14:paraId="26EC5BB2" w14:textId="77777777" w:rsidR="00876A6C" w:rsidRPr="00876A6C" w:rsidRDefault="00876A6C" w:rsidP="00876A6C"/>
    <w:p w14:paraId="548695BA" w14:textId="77777777" w:rsidR="00876A6C" w:rsidRPr="00876A6C" w:rsidRDefault="00876A6C" w:rsidP="00876A6C">
      <w:r w:rsidRPr="00876A6C">
        <w:rPr>
          <w:b/>
          <w:bCs/>
        </w:rPr>
        <w:t xml:space="preserve">В рамках технического тура делегация магистрантов и преподавателей Инженерно-физического института биомедицины (ИФИИБ) Национального исследовательского ядерного университета «МИФИ» (НИЯУ МИФИ) посетила АО «Государственный научный центр – Научно-исследовательский институт атомных реакторов» (АО «ГНЦ НИИАР», входит в Научный дивизион госкорпорации «Росатом»). </w:t>
      </w:r>
      <w:r w:rsidRPr="00876A6C">
        <w:t>Обучение магистрантов проходит на базе Федерального научно-клинического центра медицинской радиологии и онкологии Федерального медико-биологического агентства (ФМБА) России.</w:t>
      </w:r>
    </w:p>
    <w:p w14:paraId="4A2AE726" w14:textId="77777777" w:rsidR="00876A6C" w:rsidRPr="00876A6C" w:rsidRDefault="00876A6C" w:rsidP="00876A6C"/>
    <w:p w14:paraId="6AF269D4" w14:textId="136AC0AA" w:rsidR="00876A6C" w:rsidRPr="00876A6C" w:rsidRDefault="00876A6C" w:rsidP="00876A6C">
      <w:r w:rsidRPr="00876A6C">
        <w:t xml:space="preserve">Будущие специалисты в области ядерной медицины и их наставники </w:t>
      </w:r>
      <w:r w:rsidRPr="00876A6C">
        <w:rPr>
          <w:b/>
          <w:bCs/>
        </w:rPr>
        <w:t>–</w:t>
      </w:r>
      <w:r w:rsidRPr="00876A6C">
        <w:t xml:space="preserve"> участники образовательного курса повышения квалификации по дополнительной профессиональной программе «Основы разработки, производства и регистрации радиофармацевтических лекарственных препаратов» побывали на участках производства радионуклидной продукции АО «ГНЦ НИИАР» и осмотрели исследовательскую реакторную установку СМ-3.</w:t>
      </w:r>
    </w:p>
    <w:p w14:paraId="70D2DFBA" w14:textId="77777777" w:rsidR="00876A6C" w:rsidRPr="00876A6C" w:rsidRDefault="00876A6C" w:rsidP="00876A6C"/>
    <w:p w14:paraId="64DDCA32" w14:textId="77777777" w:rsidR="00876A6C" w:rsidRPr="00876A6C" w:rsidRDefault="00876A6C" w:rsidP="00876A6C">
      <w:r w:rsidRPr="00876A6C">
        <w:t xml:space="preserve">«Мы поражены масштабом площадки и уровнем ее оснащенности. Высокотехнологичные комплексы, инновационное оборудование и разнообразие научных направлений произвели огромное впечатление. Приятно удивило общение с сотрудниками института. Увидеть такое неподдельное желание делиться знаниями чрезвычайно ценно. Специалисты охотно рассказывали обо всех этапах промышленного и технологического процессов, которые нас очень интересуют, потому что у нас на кафедре целый курс посвящен производству радиофармпрепаратов. Конечно, нам интересно, каким образом сырьевой материал в дальнейшем попадает уже в медицинские учреждения», – отметила заведующая кафедрой промышленной фармации ИФИИБ НИЯУ МИФИ </w:t>
      </w:r>
      <w:r w:rsidRPr="00876A6C">
        <w:rPr>
          <w:b/>
          <w:bCs/>
        </w:rPr>
        <w:t>Алла Савченко</w:t>
      </w:r>
      <w:r w:rsidRPr="00876A6C">
        <w:t>.</w:t>
      </w:r>
    </w:p>
    <w:p w14:paraId="2BA2C219" w14:textId="77777777" w:rsidR="00876A6C" w:rsidRPr="00876A6C" w:rsidRDefault="00876A6C" w:rsidP="00876A6C"/>
    <w:p w14:paraId="1DFCFC12" w14:textId="77777777" w:rsidR="00876A6C" w:rsidRPr="00876A6C" w:rsidRDefault="00876A6C" w:rsidP="00876A6C">
      <w:r w:rsidRPr="00876A6C">
        <w:t xml:space="preserve">По мнению магистрантов, посещение АО «ГНЦ НИИАР» оказалось полезным не только в плане расширения собственного кругозора, но и послужило прекрасным дополнением к учебной программе. «Подготовка высококвалифицированных кадров на базе передовых исследований и разработок новых перспективных методов и материалов в области инженерно-физической биомедицины крайне важна. Подобные визиты способствуют укреплению взаимодействия между научно-производственными организациями и медицинскими специалистами, повышая эффективность разработки новых подходов и технологий для лечения тяжелых болезней», – подытожила заместитель директора по управлению персоналом и социальному развитию АО «ГНЦ НИИАР» </w:t>
      </w:r>
      <w:r w:rsidRPr="00876A6C">
        <w:rPr>
          <w:b/>
          <w:bCs/>
        </w:rPr>
        <w:t xml:space="preserve">Светлана </w:t>
      </w:r>
      <w:proofErr w:type="spellStart"/>
      <w:r w:rsidRPr="00876A6C">
        <w:rPr>
          <w:b/>
          <w:bCs/>
        </w:rPr>
        <w:t>Пилюганова</w:t>
      </w:r>
      <w:proofErr w:type="spellEnd"/>
      <w:r w:rsidRPr="00876A6C">
        <w:t xml:space="preserve">. </w:t>
      </w:r>
    </w:p>
    <w:p w14:paraId="0D5F00DB" w14:textId="77777777" w:rsidR="00876A6C" w:rsidRPr="00876A6C" w:rsidRDefault="00876A6C" w:rsidP="00876A6C"/>
    <w:p w14:paraId="10B07B86" w14:textId="62B7E314" w:rsidR="00876A6C" w:rsidRPr="00876A6C" w:rsidRDefault="00876A6C" w:rsidP="00876A6C">
      <w:pPr>
        <w:rPr>
          <w:b/>
          <w:bCs/>
        </w:rPr>
      </w:pPr>
      <w:r w:rsidRPr="00876A6C">
        <w:rPr>
          <w:b/>
          <w:bCs/>
        </w:rPr>
        <w:t>С</w:t>
      </w:r>
      <w:r w:rsidRPr="00876A6C">
        <w:rPr>
          <w:b/>
          <w:bCs/>
        </w:rPr>
        <w:t>правк</w:t>
      </w:r>
      <w:r w:rsidRPr="00876A6C">
        <w:rPr>
          <w:b/>
          <w:bCs/>
        </w:rPr>
        <w:t>а</w:t>
      </w:r>
      <w:r w:rsidRPr="00876A6C">
        <w:rPr>
          <w:b/>
          <w:bCs/>
        </w:rPr>
        <w:t>:</w:t>
      </w:r>
    </w:p>
    <w:p w14:paraId="5D7F6C5D" w14:textId="77777777" w:rsidR="00876A6C" w:rsidRPr="00876A6C" w:rsidRDefault="00876A6C" w:rsidP="00876A6C"/>
    <w:p w14:paraId="7C6D1DD3" w14:textId="7991C14C" w:rsidR="00876A6C" w:rsidRPr="00876A6C" w:rsidRDefault="00876A6C" w:rsidP="00876A6C">
      <w:r w:rsidRPr="00876A6C">
        <w:rPr>
          <w:b/>
          <w:bCs/>
        </w:rPr>
        <w:t>Научный дивизион госкорпорации «Росатом»</w:t>
      </w:r>
      <w:r w:rsidRPr="00876A6C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компаний: АО «Научно-исследовательский институт научно-производственного объединения «ЛУЧ», АО «Государственный научный центр Российской Федерации – Физико-энергетический институт имени А.И. </w:t>
      </w:r>
      <w:proofErr w:type="spellStart"/>
      <w:r w:rsidRPr="00876A6C">
        <w:t>Лейпунского</w:t>
      </w:r>
      <w:proofErr w:type="spellEnd"/>
      <w:r w:rsidRPr="00876A6C">
        <w:t xml:space="preserve">», АО «Радиевый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 Сайт – </w:t>
      </w:r>
      <w:hyperlink r:id="rId10" w:history="1">
        <w:r w:rsidRPr="00876A6C">
          <w:rPr>
            <w:rStyle w:val="a4"/>
          </w:rPr>
          <w:t>www.niirosatom.ru</w:t>
        </w:r>
      </w:hyperlink>
      <w:r w:rsidRPr="00876A6C">
        <w:t xml:space="preserve"> </w:t>
      </w:r>
    </w:p>
    <w:p w14:paraId="011E1307" w14:textId="77777777" w:rsidR="00876A6C" w:rsidRPr="00876A6C" w:rsidRDefault="00876A6C" w:rsidP="00876A6C"/>
    <w:p w14:paraId="79CCB241" w14:textId="1150DA57" w:rsidR="00876A6C" w:rsidRPr="00876A6C" w:rsidRDefault="00876A6C" w:rsidP="00876A6C">
      <w:r w:rsidRPr="00876A6C">
        <w:rPr>
          <w:b/>
          <w:bCs/>
        </w:rPr>
        <w:t>АО «ГНЦ НИИАР» (АО «Государственный научный центр – Научно-исследовательский институт атомных реакторов»)</w:t>
      </w:r>
      <w:r w:rsidRPr="00876A6C">
        <w:t xml:space="preserve"> </w:t>
      </w:r>
      <w:r w:rsidR="00A93A7C" w:rsidRPr="00876A6C">
        <w:t>–</w:t>
      </w:r>
      <w:r w:rsidRPr="00876A6C">
        <w:t xml:space="preserve">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</w:t>
      </w:r>
      <w:proofErr w:type="spellStart"/>
      <w:r w:rsidRPr="00876A6C">
        <w:t>послереакторных</w:t>
      </w:r>
      <w:proofErr w:type="spellEnd"/>
      <w:r w:rsidRPr="00876A6C">
        <w:t xml:space="preserve">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14:paraId="3CDF6917" w14:textId="77777777" w:rsidR="00876A6C" w:rsidRPr="00876A6C" w:rsidRDefault="00876A6C" w:rsidP="00876A6C"/>
    <w:p w14:paraId="61CF77F0" w14:textId="3D2547B1" w:rsidR="00876A6C" w:rsidRPr="00876A6C" w:rsidRDefault="00876A6C" w:rsidP="00876A6C">
      <w:r w:rsidRPr="00876A6C">
        <w:rPr>
          <w:b/>
          <w:bCs/>
        </w:rPr>
        <w:t xml:space="preserve">ФГБУ </w:t>
      </w:r>
      <w:proofErr w:type="spellStart"/>
      <w:r w:rsidRPr="00876A6C">
        <w:rPr>
          <w:b/>
          <w:bCs/>
        </w:rPr>
        <w:t>ФНКЦРиО</w:t>
      </w:r>
      <w:proofErr w:type="spellEnd"/>
      <w:r w:rsidRPr="00876A6C">
        <w:rPr>
          <w:b/>
          <w:bCs/>
        </w:rPr>
        <w:t xml:space="preserve"> ФМБА России</w:t>
      </w:r>
      <w:r w:rsidRPr="00876A6C">
        <w:t xml:space="preserve"> </w:t>
      </w:r>
      <w:r w:rsidR="00A93A7C" w:rsidRPr="00876A6C">
        <w:t>–</w:t>
      </w:r>
      <w:r w:rsidRPr="00876A6C">
        <w:t xml:space="preserve"> один из крупнейших в Европе центров ядерной медицины в г. Димитровграде, на площадке которого представлены все имеющиеся на сегодня методы диагностики и лечения онкологических заболеваний, включая собственное производство широкого спектра радиофармпрепаратов, «горячие» койки для радионуклидной терапии, комплекс дистанционной и контактной лучевой терапии, в том числе линейные ускорители электронов, протонную терапию. В Центре представлены малоинвазивная, эндоваскулярная хирургия, действует отделение химиотерапии. Полный спектр диагностических возможностей, начиная с центра амбулаторной онкологической помощи, охватывающего ранние этапы диагностики онкологических заболеваний и включающего высокоточную диагностику на новейших аппаратах ПЭТ-КТ, ОФЭКТ-КТ, МРТ, отделение медицинской физики, обеспечивающее планирование курсов лучевой терапии для каждого конкретного пациента, специализированная медицинская реабилитация пациентов онкологического профиля </w:t>
      </w:r>
      <w:r w:rsidR="00A93A7C" w:rsidRPr="00876A6C">
        <w:t>–</w:t>
      </w:r>
      <w:r w:rsidRPr="00876A6C">
        <w:t xml:space="preserve"> все это делает </w:t>
      </w:r>
      <w:proofErr w:type="spellStart"/>
      <w:r w:rsidRPr="00876A6C">
        <w:t>ФНКЦРиО</w:t>
      </w:r>
      <w:proofErr w:type="spellEnd"/>
      <w:r w:rsidRPr="00876A6C">
        <w:t xml:space="preserve"> ведущим лечебным учреждением в стране по борьбе с онкологическими заболеваниями.</w:t>
      </w:r>
    </w:p>
    <w:p w14:paraId="6F391132" w14:textId="77777777" w:rsidR="00876A6C" w:rsidRPr="00876A6C" w:rsidRDefault="00876A6C" w:rsidP="00876A6C"/>
    <w:p w14:paraId="7B55914A" w14:textId="77777777" w:rsidR="00876A6C" w:rsidRPr="00876A6C" w:rsidRDefault="00876A6C" w:rsidP="00876A6C">
      <w:r w:rsidRPr="00876A6C">
        <w:t xml:space="preserve">Госкорпорация «Росатом» производит радиоизотопную продукцию медицинского назначения, которая позволяет проводить порядка 2,5 млн диагностических и терапевтических процедур в России и за рубежом. Диагностика с применением радиофармацевтических препаратов позволяет выявить заболевания на ранней стадии и вовремя начать терапию. «Росатом», исторически развивающий технологии ядерной медицины, нацелен на создание собственной </w:t>
      </w:r>
      <w:proofErr w:type="spellStart"/>
      <w:r w:rsidRPr="00876A6C">
        <w:t>пациентоориентированной</w:t>
      </w:r>
      <w:proofErr w:type="spellEnd"/>
      <w:r w:rsidRPr="00876A6C">
        <w:t xml:space="preserve"> экосистемы в здравоохранении для оказания населению всего комплекса качественных медицинских услуг. «Росатом» входит в пятерку крупнейших мировых </w:t>
      </w:r>
      <w:r w:rsidRPr="00876A6C">
        <w:lastRenderedPageBreak/>
        <w:t>поставщиков сырьевой изотопной продукции, применяемой в диагностике и лечении онкологических заболеваний.</w:t>
      </w:r>
    </w:p>
    <w:p w14:paraId="1CB3B3E7" w14:textId="77777777" w:rsidR="00876A6C" w:rsidRPr="00876A6C" w:rsidRDefault="00876A6C" w:rsidP="00876A6C"/>
    <w:p w14:paraId="35096DAD" w14:textId="77777777" w:rsidR="00876A6C" w:rsidRPr="00876A6C" w:rsidRDefault="00876A6C" w:rsidP="00876A6C">
      <w:r w:rsidRPr="00876A6C">
        <w:t xml:space="preserve">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страны, «Росатом» наращивает выпуск широкой линейки медицинского оборудования, радиофармпрепаратов, создает полностью </w:t>
      </w:r>
      <w:proofErr w:type="spellStart"/>
      <w:r w:rsidRPr="00876A6C">
        <w:t>импортонезависимую</w:t>
      </w:r>
      <w:proofErr w:type="spellEnd"/>
      <w:r w:rsidRPr="00876A6C">
        <w:t xml:space="preserve"> систему оказания медицинской помощи гражданам России при диагностике и лечении социально значимых заболеваний.</w:t>
      </w:r>
    </w:p>
    <w:p w14:paraId="45C147A2" w14:textId="77777777" w:rsidR="00876A6C" w:rsidRPr="00876A6C" w:rsidRDefault="00876A6C" w:rsidP="00876A6C"/>
    <w:p w14:paraId="5C9B55F7" w14:textId="77777777" w:rsidR="007565F4" w:rsidRPr="00876A6C" w:rsidRDefault="007565F4" w:rsidP="00876A6C"/>
    <w:sectPr w:rsidR="007565F4" w:rsidRPr="00876A6C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17CB" w14:textId="77777777" w:rsidR="0006649F" w:rsidRDefault="0006649F">
      <w:r>
        <w:separator/>
      </w:r>
    </w:p>
  </w:endnote>
  <w:endnote w:type="continuationSeparator" w:id="0">
    <w:p w14:paraId="3BE5324D" w14:textId="77777777" w:rsidR="0006649F" w:rsidRDefault="0006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62204" w14:textId="77777777" w:rsidR="0006649F" w:rsidRDefault="0006649F">
      <w:r>
        <w:separator/>
      </w:r>
    </w:p>
  </w:footnote>
  <w:footnote w:type="continuationSeparator" w:id="0">
    <w:p w14:paraId="0E088294" w14:textId="77777777" w:rsidR="0006649F" w:rsidRDefault="0006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6649F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D57E1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62F9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A4AF0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0350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76A6C"/>
    <w:rsid w:val="008826E8"/>
    <w:rsid w:val="00883AC5"/>
    <w:rsid w:val="00884ED7"/>
    <w:rsid w:val="00890FC8"/>
    <w:rsid w:val="00893227"/>
    <w:rsid w:val="00897149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0313"/>
    <w:rsid w:val="00A91A68"/>
    <w:rsid w:val="00A93A7C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E77E5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iiros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2025-04-25T11:06:00Z</dcterms:created>
  <dcterms:modified xsi:type="dcterms:W3CDTF">2025-04-25T11:06:00Z</dcterms:modified>
</cp:coreProperties>
</file>