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2AE071F2">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43E1A3DA" w:rsidR="00A514EF" w:rsidRPr="00A91A68" w:rsidRDefault="00B16D59" w:rsidP="00A91A68">
            <w:pPr>
              <w:ind w:right="560"/>
              <w:jc w:val="right"/>
              <w:rPr>
                <w:sz w:val="28"/>
                <w:szCs w:val="28"/>
              </w:rPr>
            </w:pPr>
            <w:r>
              <w:rPr>
                <w:sz w:val="28"/>
                <w:szCs w:val="28"/>
              </w:rPr>
              <w:t>2</w:t>
            </w:r>
            <w:r w:rsidR="00FA765F">
              <w:rPr>
                <w:sz w:val="28"/>
                <w:szCs w:val="28"/>
              </w:rPr>
              <w:t>8</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4C3BB55E" w14:textId="77777777" w:rsidR="003F258F" w:rsidRPr="003F258F" w:rsidRDefault="003F258F" w:rsidP="003F258F">
      <w:pPr>
        <w:jc w:val="center"/>
        <w:rPr>
          <w:b/>
          <w:bCs/>
          <w:sz w:val="28"/>
          <w:szCs w:val="28"/>
        </w:rPr>
      </w:pPr>
      <w:r w:rsidRPr="003F258F">
        <w:rPr>
          <w:b/>
          <w:bCs/>
          <w:sz w:val="28"/>
          <w:szCs w:val="28"/>
        </w:rPr>
        <w:t>Белоярская АЭС получила лицензию Ростехнадзора на размещение ядерной установки пятого энергоблока мощностью 1200 мегаватт</w:t>
      </w:r>
    </w:p>
    <w:p w14:paraId="29A9A839" w14:textId="77777777" w:rsidR="003F258F" w:rsidRPr="003F258F" w:rsidRDefault="003F258F" w:rsidP="003F258F">
      <w:pPr>
        <w:jc w:val="center"/>
        <w:rPr>
          <w:i/>
          <w:iCs/>
        </w:rPr>
      </w:pPr>
      <w:r w:rsidRPr="003F258F">
        <w:rPr>
          <w:i/>
          <w:iCs/>
        </w:rPr>
        <w:t>Подготовительный период сооружения энергоблока с реактором IV поколения БН-1200М начнется в 2025 году</w:t>
      </w:r>
    </w:p>
    <w:p w14:paraId="6CA75AB6" w14:textId="77777777" w:rsidR="003F258F" w:rsidRPr="003F258F" w:rsidRDefault="003F258F" w:rsidP="003F258F"/>
    <w:p w14:paraId="1BC09667" w14:textId="77777777" w:rsidR="003F258F" w:rsidRDefault="003F258F" w:rsidP="003F258F">
      <w:r w:rsidRPr="003F258F">
        <w:rPr>
          <w:b/>
          <w:bCs/>
        </w:rPr>
        <w:t>Федеральная служба по экологическому, технологическому и атомному надзору России (Ростехнадзор) выдала Электроэнергетическому дивизиону госкорпорации «Росатом» лицензию на размещение ядерной установки энергоблока № 5 с реактором БН-1200М Белоярской АЭС (генеральный проектировщик и генеральный подрядчик сооружения – Инжиниринговый дивизион «Росатома»).</w:t>
      </w:r>
      <w:r w:rsidRPr="003F258F">
        <w:t xml:space="preserve"> </w:t>
      </w:r>
    </w:p>
    <w:p w14:paraId="042245F9" w14:textId="77777777" w:rsidR="003F258F" w:rsidRDefault="003F258F" w:rsidP="003F258F"/>
    <w:p w14:paraId="4FD59BCC" w14:textId="77777777" w:rsidR="003F258F" w:rsidRDefault="003F258F" w:rsidP="003F258F">
      <w:r w:rsidRPr="003F258F">
        <w:t>Для получения лицензии в Ростехнадзор был направлен комплект документов, обосновывающих безопасность энергоблока и его соответствие установленным техническим регламентам, федеральным нормам и правилам, законодательству РФ. Кроме того, «Атомэнергопроект» (входит в Инжиниринговый дивизион «Росатома») получил положительное заключение Главгосэкспертизы по технической части проекта подготовительного периода. Для разработки проектной документации подготовительного периода был проведен ряд комплексных изысканий на площадке сооружения, результаты которых были признаны экспертами</w:t>
      </w:r>
      <w:r>
        <w:t>,</w:t>
      </w:r>
      <w:r w:rsidRPr="003F258F">
        <w:t xml:space="preserve"> соответствующими техническим регламентам и установленным требованиям. </w:t>
      </w:r>
    </w:p>
    <w:p w14:paraId="760CAAC5" w14:textId="77777777" w:rsidR="003F258F" w:rsidRDefault="003F258F" w:rsidP="003F258F"/>
    <w:p w14:paraId="6B4FE74F" w14:textId="50C6CF54" w:rsidR="003F258F" w:rsidRPr="003F258F" w:rsidRDefault="003F258F" w:rsidP="003F258F">
      <w:r w:rsidRPr="003F258F">
        <w:t xml:space="preserve">В июле 2024 года Инжиниринговый дивизион в лице АО «Атомэнергопроект» и концерн «Росэнергоатом» в лице Филиала по реализации капитальных проектов (ФРКП) подписали договор на разработку проектной документации на строительство энергоблока № 5 Белоярской АЭС с реактором IV поколения на быстрых нейтронах. Договор включает полный цикл проектно-изыскательских работ, необходимых для разработки проектной документации и материалов обоснования лицензии на сооружение. Энергоблок № 5 Белоярской АЭС с реактором IV поколения БН-1200М станет головным образцом для реакторов подобного типа. </w:t>
      </w:r>
    </w:p>
    <w:p w14:paraId="7369B0D1" w14:textId="77777777" w:rsidR="003F258F" w:rsidRPr="003F258F" w:rsidRDefault="003F258F" w:rsidP="003F258F"/>
    <w:p w14:paraId="38B12A27" w14:textId="77777777" w:rsidR="003F258F" w:rsidRPr="003F258F" w:rsidRDefault="003F258F" w:rsidP="003F258F">
      <w:r w:rsidRPr="003F258F">
        <w:t xml:space="preserve">«Размещение головного образца энергоблока с быстрым реактором БН-1200М на Белоярской АЭС позволит сделать еще один важный шаг на пути к двухкомпонентной атомной энергетике и в полной мере воплотить экологические и экономические преимущества замкнутого ядерно-топливного цикла. Персонал Белоярской АЭС накопил огромный опыт эксплуатации уникальных быстрых натриевых реакторов БН-600 и БН-800, поэтому логично, что головной БН-1200М будет создан именно здесь», – пояснил директор Белоярской АЭС </w:t>
      </w:r>
      <w:r w:rsidRPr="003F258F">
        <w:rPr>
          <w:b/>
          <w:bCs/>
        </w:rPr>
        <w:t>Иван Сидоров</w:t>
      </w:r>
      <w:r w:rsidRPr="003F258F">
        <w:t>.</w:t>
      </w:r>
    </w:p>
    <w:p w14:paraId="7FAAE71E" w14:textId="77777777" w:rsidR="003F258F" w:rsidRPr="003F258F" w:rsidRDefault="003F258F" w:rsidP="003F258F"/>
    <w:p w14:paraId="5C9B55F7" w14:textId="77777777" w:rsidR="007565F4" w:rsidRPr="003F258F" w:rsidRDefault="007565F4" w:rsidP="003F258F"/>
    <w:sectPr w:rsidR="007565F4" w:rsidRPr="003F258F">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FBC26" w14:textId="77777777" w:rsidR="00570C76" w:rsidRDefault="00570C76">
      <w:r>
        <w:separator/>
      </w:r>
    </w:p>
  </w:endnote>
  <w:endnote w:type="continuationSeparator" w:id="0">
    <w:p w14:paraId="26E08BB7" w14:textId="77777777" w:rsidR="00570C76" w:rsidRDefault="0057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0E02C" w14:textId="77777777" w:rsidR="00570C76" w:rsidRDefault="00570C76">
      <w:r>
        <w:separator/>
      </w:r>
    </w:p>
  </w:footnote>
  <w:footnote w:type="continuationSeparator" w:id="0">
    <w:p w14:paraId="084FE948" w14:textId="77777777" w:rsidR="00570C76" w:rsidRDefault="0057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434A"/>
    <w:rsid w:val="000264FB"/>
    <w:rsid w:val="000266EF"/>
    <w:rsid w:val="00035C72"/>
    <w:rsid w:val="00036BE8"/>
    <w:rsid w:val="00037A67"/>
    <w:rsid w:val="0004365D"/>
    <w:rsid w:val="00056CF1"/>
    <w:rsid w:val="00063ED9"/>
    <w:rsid w:val="00065B17"/>
    <w:rsid w:val="00066882"/>
    <w:rsid w:val="00073F92"/>
    <w:rsid w:val="00074811"/>
    <w:rsid w:val="00077D51"/>
    <w:rsid w:val="00082706"/>
    <w:rsid w:val="00087B3F"/>
    <w:rsid w:val="00092E00"/>
    <w:rsid w:val="00094F61"/>
    <w:rsid w:val="000A15A3"/>
    <w:rsid w:val="000A35E0"/>
    <w:rsid w:val="000A7EAD"/>
    <w:rsid w:val="000B0D4C"/>
    <w:rsid w:val="000B3B12"/>
    <w:rsid w:val="000B421B"/>
    <w:rsid w:val="000B4C72"/>
    <w:rsid w:val="000B65A0"/>
    <w:rsid w:val="000C2E4D"/>
    <w:rsid w:val="000C3DD9"/>
    <w:rsid w:val="000C482B"/>
    <w:rsid w:val="000D1A0A"/>
    <w:rsid w:val="000D46EA"/>
    <w:rsid w:val="000E346F"/>
    <w:rsid w:val="000E7184"/>
    <w:rsid w:val="000F28EA"/>
    <w:rsid w:val="000F5F70"/>
    <w:rsid w:val="00100588"/>
    <w:rsid w:val="00105E59"/>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7068"/>
    <w:rsid w:val="0019004B"/>
    <w:rsid w:val="001926DA"/>
    <w:rsid w:val="00194CC8"/>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37878"/>
    <w:rsid w:val="002406EC"/>
    <w:rsid w:val="00243E30"/>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0BAB"/>
    <w:rsid w:val="002D1899"/>
    <w:rsid w:val="002D2976"/>
    <w:rsid w:val="002D71D0"/>
    <w:rsid w:val="002E1651"/>
    <w:rsid w:val="002E520B"/>
    <w:rsid w:val="002E5C63"/>
    <w:rsid w:val="002E5D2B"/>
    <w:rsid w:val="002E5DCD"/>
    <w:rsid w:val="002F16AC"/>
    <w:rsid w:val="002F1C3F"/>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64E4"/>
    <w:rsid w:val="00367670"/>
    <w:rsid w:val="003701D6"/>
    <w:rsid w:val="00374090"/>
    <w:rsid w:val="00374C6C"/>
    <w:rsid w:val="00383BBF"/>
    <w:rsid w:val="00386A79"/>
    <w:rsid w:val="00386B39"/>
    <w:rsid w:val="00392031"/>
    <w:rsid w:val="003A2C29"/>
    <w:rsid w:val="003A59AE"/>
    <w:rsid w:val="003B220E"/>
    <w:rsid w:val="003B3616"/>
    <w:rsid w:val="003B454A"/>
    <w:rsid w:val="003B5915"/>
    <w:rsid w:val="003C6FE9"/>
    <w:rsid w:val="003D4D61"/>
    <w:rsid w:val="003E1378"/>
    <w:rsid w:val="003E1606"/>
    <w:rsid w:val="003E41AC"/>
    <w:rsid w:val="003E58E8"/>
    <w:rsid w:val="003E5CCD"/>
    <w:rsid w:val="003E6405"/>
    <w:rsid w:val="003F19E0"/>
    <w:rsid w:val="003F1A47"/>
    <w:rsid w:val="003F258F"/>
    <w:rsid w:val="004008EA"/>
    <w:rsid w:val="00407C11"/>
    <w:rsid w:val="00420CE7"/>
    <w:rsid w:val="00425555"/>
    <w:rsid w:val="00430244"/>
    <w:rsid w:val="004305D9"/>
    <w:rsid w:val="004316E7"/>
    <w:rsid w:val="00436BA3"/>
    <w:rsid w:val="0044046A"/>
    <w:rsid w:val="00441EA3"/>
    <w:rsid w:val="00443A2D"/>
    <w:rsid w:val="004446B1"/>
    <w:rsid w:val="004455B7"/>
    <w:rsid w:val="00451AE6"/>
    <w:rsid w:val="00453419"/>
    <w:rsid w:val="0045616D"/>
    <w:rsid w:val="004573C5"/>
    <w:rsid w:val="00461C4E"/>
    <w:rsid w:val="004653F1"/>
    <w:rsid w:val="0046788E"/>
    <w:rsid w:val="00472D9E"/>
    <w:rsid w:val="00473CD1"/>
    <w:rsid w:val="004743ED"/>
    <w:rsid w:val="00477A2F"/>
    <w:rsid w:val="004808DA"/>
    <w:rsid w:val="00481720"/>
    <w:rsid w:val="004876F8"/>
    <w:rsid w:val="00497CF3"/>
    <w:rsid w:val="004A12F1"/>
    <w:rsid w:val="004A36B9"/>
    <w:rsid w:val="004A7C5E"/>
    <w:rsid w:val="004B2D6B"/>
    <w:rsid w:val="004B3239"/>
    <w:rsid w:val="004C3FA0"/>
    <w:rsid w:val="004D0398"/>
    <w:rsid w:val="004D1A05"/>
    <w:rsid w:val="004D1D3E"/>
    <w:rsid w:val="004D30A8"/>
    <w:rsid w:val="004D6C96"/>
    <w:rsid w:val="004F2187"/>
    <w:rsid w:val="004F6C87"/>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0C76"/>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3848"/>
    <w:rsid w:val="006F663D"/>
    <w:rsid w:val="006F6DF3"/>
    <w:rsid w:val="00702575"/>
    <w:rsid w:val="00705DB5"/>
    <w:rsid w:val="0071031B"/>
    <w:rsid w:val="0071111B"/>
    <w:rsid w:val="00717AE9"/>
    <w:rsid w:val="007314C2"/>
    <w:rsid w:val="00733C59"/>
    <w:rsid w:val="00734503"/>
    <w:rsid w:val="00734F63"/>
    <w:rsid w:val="00742D73"/>
    <w:rsid w:val="00751C2B"/>
    <w:rsid w:val="0075226B"/>
    <w:rsid w:val="00755977"/>
    <w:rsid w:val="007565F4"/>
    <w:rsid w:val="00763D80"/>
    <w:rsid w:val="00764EEF"/>
    <w:rsid w:val="00786376"/>
    <w:rsid w:val="0079067E"/>
    <w:rsid w:val="00792467"/>
    <w:rsid w:val="007947D5"/>
    <w:rsid w:val="007953C7"/>
    <w:rsid w:val="00796D7E"/>
    <w:rsid w:val="007A204E"/>
    <w:rsid w:val="007A269C"/>
    <w:rsid w:val="007A2871"/>
    <w:rsid w:val="007B29A6"/>
    <w:rsid w:val="007B4E3F"/>
    <w:rsid w:val="007B68DC"/>
    <w:rsid w:val="007C301C"/>
    <w:rsid w:val="007C6F54"/>
    <w:rsid w:val="007D19C4"/>
    <w:rsid w:val="007D2327"/>
    <w:rsid w:val="007E35CB"/>
    <w:rsid w:val="007E69DB"/>
    <w:rsid w:val="007F432C"/>
    <w:rsid w:val="008016C0"/>
    <w:rsid w:val="0080357B"/>
    <w:rsid w:val="0081454C"/>
    <w:rsid w:val="00820FB1"/>
    <w:rsid w:val="00832B5F"/>
    <w:rsid w:val="0083607C"/>
    <w:rsid w:val="00841376"/>
    <w:rsid w:val="00841B82"/>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412F"/>
    <w:rsid w:val="008C7006"/>
    <w:rsid w:val="008D2E0A"/>
    <w:rsid w:val="008D2F53"/>
    <w:rsid w:val="008D334D"/>
    <w:rsid w:val="008D521F"/>
    <w:rsid w:val="008E0AB4"/>
    <w:rsid w:val="008E55DD"/>
    <w:rsid w:val="008F6384"/>
    <w:rsid w:val="009023A2"/>
    <w:rsid w:val="00902B37"/>
    <w:rsid w:val="00902C62"/>
    <w:rsid w:val="00903EB0"/>
    <w:rsid w:val="00914AC1"/>
    <w:rsid w:val="009174D7"/>
    <w:rsid w:val="00932570"/>
    <w:rsid w:val="0093279B"/>
    <w:rsid w:val="009351C6"/>
    <w:rsid w:val="00935F9A"/>
    <w:rsid w:val="009414EE"/>
    <w:rsid w:val="009422EB"/>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117C"/>
    <w:rsid w:val="009F2841"/>
    <w:rsid w:val="009F448A"/>
    <w:rsid w:val="009F59B1"/>
    <w:rsid w:val="00A01D34"/>
    <w:rsid w:val="00A043AE"/>
    <w:rsid w:val="00A052B1"/>
    <w:rsid w:val="00A12678"/>
    <w:rsid w:val="00A221C0"/>
    <w:rsid w:val="00A25227"/>
    <w:rsid w:val="00A27C2B"/>
    <w:rsid w:val="00A31743"/>
    <w:rsid w:val="00A33C78"/>
    <w:rsid w:val="00A347DF"/>
    <w:rsid w:val="00A42F71"/>
    <w:rsid w:val="00A459D5"/>
    <w:rsid w:val="00A514EF"/>
    <w:rsid w:val="00A52E6B"/>
    <w:rsid w:val="00A61425"/>
    <w:rsid w:val="00A748C2"/>
    <w:rsid w:val="00A8792D"/>
    <w:rsid w:val="00A91A68"/>
    <w:rsid w:val="00A9484D"/>
    <w:rsid w:val="00A95188"/>
    <w:rsid w:val="00AA4F21"/>
    <w:rsid w:val="00AA50A3"/>
    <w:rsid w:val="00AA5918"/>
    <w:rsid w:val="00AA5AB1"/>
    <w:rsid w:val="00AB39CA"/>
    <w:rsid w:val="00AB605D"/>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276C0"/>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86811"/>
    <w:rsid w:val="00B951A5"/>
    <w:rsid w:val="00B9592F"/>
    <w:rsid w:val="00B97D9D"/>
    <w:rsid w:val="00BA02B2"/>
    <w:rsid w:val="00BB427B"/>
    <w:rsid w:val="00BB4761"/>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B7797"/>
    <w:rsid w:val="00CC02E4"/>
    <w:rsid w:val="00CC4EEA"/>
    <w:rsid w:val="00CD34F8"/>
    <w:rsid w:val="00CD6CE3"/>
    <w:rsid w:val="00CE51E3"/>
    <w:rsid w:val="00CE5263"/>
    <w:rsid w:val="00CE5CFD"/>
    <w:rsid w:val="00CE6513"/>
    <w:rsid w:val="00CE7582"/>
    <w:rsid w:val="00CF51F2"/>
    <w:rsid w:val="00CF587A"/>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6A52"/>
    <w:rsid w:val="00D46BB8"/>
    <w:rsid w:val="00D474C6"/>
    <w:rsid w:val="00D52611"/>
    <w:rsid w:val="00D5743D"/>
    <w:rsid w:val="00D60BD0"/>
    <w:rsid w:val="00D704D8"/>
    <w:rsid w:val="00D70DFA"/>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63AF"/>
    <w:rsid w:val="00E3712F"/>
    <w:rsid w:val="00E40022"/>
    <w:rsid w:val="00E42300"/>
    <w:rsid w:val="00E46905"/>
    <w:rsid w:val="00E4790C"/>
    <w:rsid w:val="00E62E07"/>
    <w:rsid w:val="00E669F8"/>
    <w:rsid w:val="00E70F7A"/>
    <w:rsid w:val="00E71900"/>
    <w:rsid w:val="00E72501"/>
    <w:rsid w:val="00E734CF"/>
    <w:rsid w:val="00E83ABE"/>
    <w:rsid w:val="00E85C36"/>
    <w:rsid w:val="00E9136E"/>
    <w:rsid w:val="00E91EDE"/>
    <w:rsid w:val="00E93325"/>
    <w:rsid w:val="00EA2144"/>
    <w:rsid w:val="00EA447C"/>
    <w:rsid w:val="00EA6F88"/>
    <w:rsid w:val="00EB282B"/>
    <w:rsid w:val="00EB385D"/>
    <w:rsid w:val="00EB7132"/>
    <w:rsid w:val="00EC036C"/>
    <w:rsid w:val="00EC0C6F"/>
    <w:rsid w:val="00EC3AEF"/>
    <w:rsid w:val="00EC6D8B"/>
    <w:rsid w:val="00EE0E47"/>
    <w:rsid w:val="00EE2059"/>
    <w:rsid w:val="00EE2BE2"/>
    <w:rsid w:val="00EE5EC2"/>
    <w:rsid w:val="00EF01DA"/>
    <w:rsid w:val="00EF1D9D"/>
    <w:rsid w:val="00EF6CE2"/>
    <w:rsid w:val="00F04ECA"/>
    <w:rsid w:val="00F06FAE"/>
    <w:rsid w:val="00F1008F"/>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44AE"/>
    <w:rsid w:val="00F76484"/>
    <w:rsid w:val="00F90789"/>
    <w:rsid w:val="00F92F8C"/>
    <w:rsid w:val="00F93650"/>
    <w:rsid w:val="00F978F4"/>
    <w:rsid w:val="00FA3CF7"/>
    <w:rsid w:val="00FA48EF"/>
    <w:rsid w:val="00FA63D4"/>
    <w:rsid w:val="00FA7199"/>
    <w:rsid w:val="00FA765F"/>
    <w:rsid w:val="00FB1BD7"/>
    <w:rsid w:val="00FB2CA4"/>
    <w:rsid w:val="00FD2788"/>
    <w:rsid w:val="00FE2B2D"/>
    <w:rsid w:val="00FE3BC3"/>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364</Words>
  <Characters>2081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2025-04-28T12:01:00Z</dcterms:created>
  <dcterms:modified xsi:type="dcterms:W3CDTF">2025-04-28T12:01:00Z</dcterms:modified>
</cp:coreProperties>
</file>