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BE8BFCA" w14:textId="7323401B" w:rsidR="00C62E07" w:rsidRPr="00C62E07" w:rsidRDefault="00C62E07" w:rsidP="00C62E07">
      <w:pPr>
        <w:jc w:val="center"/>
        <w:rPr>
          <w:b/>
          <w:bCs/>
          <w:sz w:val="28"/>
          <w:szCs w:val="28"/>
        </w:rPr>
      </w:pPr>
      <w:r w:rsidRPr="00C62E07">
        <w:rPr>
          <w:b/>
          <w:bCs/>
          <w:sz w:val="28"/>
          <w:szCs w:val="28"/>
        </w:rPr>
        <w:t>На энергоблоке № 2 АЭС «</w:t>
      </w:r>
      <w:proofErr w:type="spellStart"/>
      <w:r w:rsidRPr="00C62E07">
        <w:rPr>
          <w:b/>
          <w:bCs/>
          <w:sz w:val="28"/>
          <w:szCs w:val="28"/>
        </w:rPr>
        <w:t>Аккую</w:t>
      </w:r>
      <w:proofErr w:type="spellEnd"/>
      <w:r w:rsidRPr="00C62E07">
        <w:rPr>
          <w:b/>
          <w:bCs/>
          <w:sz w:val="28"/>
          <w:szCs w:val="28"/>
        </w:rPr>
        <w:t>» (Турция) завершён монтаж главных циркуляционных насосов</w:t>
      </w:r>
    </w:p>
    <w:p w14:paraId="3B1278B5" w14:textId="78F79975" w:rsidR="00C62E07" w:rsidRPr="00C62E07" w:rsidRDefault="00C62E07" w:rsidP="00C62E07">
      <w:pPr>
        <w:jc w:val="center"/>
        <w:rPr>
          <w:i/>
          <w:iCs/>
        </w:rPr>
      </w:pPr>
      <w:r w:rsidRPr="00C62E07">
        <w:rPr>
          <w:i/>
          <w:iCs/>
        </w:rPr>
        <w:t>Второй энергоблок станции укомплектован всеми компонентами основного оборудования реакторной установки</w:t>
      </w:r>
    </w:p>
    <w:p w14:paraId="4EAD9DCE" w14:textId="77777777" w:rsidR="00C62E07" w:rsidRPr="00C62E07" w:rsidRDefault="00C62E07" w:rsidP="00C62E07"/>
    <w:p w14:paraId="6955CB50" w14:textId="77777777" w:rsidR="00C62E07" w:rsidRDefault="00C62E07" w:rsidP="00C62E07">
      <w:r w:rsidRPr="00C62E07">
        <w:rPr>
          <w:b/>
          <w:bCs/>
        </w:rPr>
        <w:t>В реакторном отделении энергоблока № 2 атомной электростанции «</w:t>
      </w:r>
      <w:proofErr w:type="spellStart"/>
      <w:r w:rsidRPr="00C62E07">
        <w:rPr>
          <w:b/>
          <w:bCs/>
        </w:rPr>
        <w:t>Аккую</w:t>
      </w:r>
      <w:proofErr w:type="spellEnd"/>
      <w:r w:rsidRPr="00C62E07">
        <w:rPr>
          <w:b/>
          <w:bCs/>
        </w:rPr>
        <w:t>» (сооружается госкорпорацией «Росатом» в Турции) завершена установка главных циркуляционных насосных агрегатов (ГЦНА), обеспечивающих принудительную циркуляцию теплоносителя в первом контуре через активную зону реактора.</w:t>
      </w:r>
      <w:r w:rsidRPr="00C62E07">
        <w:t xml:space="preserve"> </w:t>
      </w:r>
    </w:p>
    <w:p w14:paraId="23FAE7AB" w14:textId="77777777" w:rsidR="00C62E07" w:rsidRDefault="00C62E07" w:rsidP="00C62E07"/>
    <w:p w14:paraId="758BD0CF" w14:textId="1B659B13" w:rsidR="00C62E07" w:rsidRPr="00C62E07" w:rsidRDefault="00C62E07" w:rsidP="00C62E07">
      <w:r w:rsidRPr="00C62E07">
        <w:t xml:space="preserve">Последний из четырёх сферических корпусов был смонтирован в проектное положение с применением самоходного гусеничного крана. Монтаж оборудования проводился по технологии Open Top, когда оборудование подается через открытый верх цилиндрической части здания реактора. Перед установкой в проектное положение оборудование доставили со склада на специальную площадку рядом со зданием энергоблока, где специалисты выполнили укрупнение агрегата, соединив его с нижней проставкой – элементом подвески – и кольцом биологической защиты. </w:t>
      </w:r>
    </w:p>
    <w:p w14:paraId="0FD68166" w14:textId="77777777" w:rsidR="00C62E07" w:rsidRPr="00C62E07" w:rsidRDefault="00C62E07" w:rsidP="00C62E07"/>
    <w:p w14:paraId="332EE49F" w14:textId="77777777" w:rsidR="00C62E07" w:rsidRDefault="00C62E07" w:rsidP="00C62E07">
      <w:r w:rsidRPr="00C62E07">
        <w:t>«Выполнив установку главных циркуляционных насосов, мы завершили монтаж основного оборудования реакторной установки второго энергоблока. Корпус реактора, парогенераторы, гидроемкости систем безопасности – уже на своих местах, и вскоре мы приступим к сварке главного циркуляционного трубопровода, чтобы соединить все эти компоненты», – отметил генеральный директор АО «</w:t>
      </w:r>
      <w:proofErr w:type="spellStart"/>
      <w:r w:rsidRPr="00C62E07">
        <w:t>Аккую</w:t>
      </w:r>
      <w:proofErr w:type="spellEnd"/>
      <w:r w:rsidRPr="00C62E07">
        <w:t xml:space="preserve"> </w:t>
      </w:r>
      <w:proofErr w:type="spellStart"/>
      <w:r w:rsidRPr="00C62E07">
        <w:t>Нуклеар</w:t>
      </w:r>
      <w:proofErr w:type="spellEnd"/>
      <w:r w:rsidRPr="00C62E07">
        <w:t xml:space="preserve">» </w:t>
      </w:r>
      <w:r w:rsidRPr="00C62E07">
        <w:rPr>
          <w:b/>
          <w:bCs/>
        </w:rPr>
        <w:t xml:space="preserve">Сергей </w:t>
      </w:r>
      <w:proofErr w:type="spellStart"/>
      <w:r w:rsidRPr="00C62E07">
        <w:rPr>
          <w:b/>
          <w:bCs/>
        </w:rPr>
        <w:t>Буцких</w:t>
      </w:r>
      <w:proofErr w:type="spellEnd"/>
      <w:r w:rsidRPr="00C62E07">
        <w:rPr>
          <w:b/>
          <w:bCs/>
        </w:rPr>
        <w:t>.</w:t>
      </w:r>
    </w:p>
    <w:p w14:paraId="013C3F1B" w14:textId="77777777" w:rsidR="00C62E07" w:rsidRPr="00C62E07" w:rsidRDefault="00C62E07" w:rsidP="00C62E07"/>
    <w:p w14:paraId="290574F1" w14:textId="25485A56" w:rsidR="00C62E07" w:rsidRPr="00C62E07" w:rsidRDefault="00C62E07" w:rsidP="00C62E07">
      <w:r w:rsidRPr="00C62E07">
        <w:t>Корпус ГЦНА – изделие первого класса безопасности. Это означает, что к качеству его изготовления предъявляются самые строгие требования. Во время работы атомной станции ГЦНА, работая под давлением около 160 атмосфер и при температуре 300 градусов, обеспечивают циркуляцию теплоносителя в первом контуре. В состав оборудования реакторной установки энергоблока с реакторами ВВЭР-1200 входят четыре ГЦНА.</w:t>
      </w:r>
      <w:r>
        <w:t xml:space="preserve"> </w:t>
      </w:r>
    </w:p>
    <w:p w14:paraId="5C9B55F7" w14:textId="77777777" w:rsidR="007565F4" w:rsidRPr="00C62E07" w:rsidRDefault="007565F4" w:rsidP="00C62E07"/>
    <w:sectPr w:rsidR="007565F4" w:rsidRPr="00C62E0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71FF" w14:textId="77777777" w:rsidR="00A32AE3" w:rsidRDefault="00A32AE3">
      <w:r>
        <w:separator/>
      </w:r>
    </w:p>
  </w:endnote>
  <w:endnote w:type="continuationSeparator" w:id="0">
    <w:p w14:paraId="20A47673" w14:textId="77777777" w:rsidR="00A32AE3" w:rsidRDefault="00A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A145" w14:textId="77777777" w:rsidR="00A32AE3" w:rsidRDefault="00A32AE3">
      <w:r>
        <w:separator/>
      </w:r>
    </w:p>
  </w:footnote>
  <w:footnote w:type="continuationSeparator" w:id="0">
    <w:p w14:paraId="6119200A" w14:textId="77777777" w:rsidR="00A32AE3" w:rsidRDefault="00A3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2AE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2025-04-22T09:25:00Z</dcterms:created>
  <dcterms:modified xsi:type="dcterms:W3CDTF">2025-04-22T09:25:00Z</dcterms:modified>
</cp:coreProperties>
</file>