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3EA860F">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9697776" w:rsidR="00A514EF" w:rsidRPr="00A91A68" w:rsidRDefault="00857D96" w:rsidP="00A91A68">
            <w:pPr>
              <w:ind w:right="560"/>
              <w:jc w:val="right"/>
              <w:rPr>
                <w:sz w:val="28"/>
                <w:szCs w:val="28"/>
              </w:rPr>
            </w:pPr>
            <w:r>
              <w:rPr>
                <w:sz w:val="28"/>
                <w:szCs w:val="28"/>
              </w:rPr>
              <w:t>1</w:t>
            </w:r>
            <w:r w:rsidR="00B1413E">
              <w:rPr>
                <w:sz w:val="28"/>
                <w:szCs w:val="28"/>
              </w:rPr>
              <w:t>7</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092DF90C" w14:textId="77777777" w:rsidR="00E72501" w:rsidRPr="00E72501" w:rsidRDefault="00E72501" w:rsidP="00E72501">
      <w:pPr>
        <w:jc w:val="center"/>
        <w:rPr>
          <w:b/>
          <w:bCs/>
          <w:sz w:val="28"/>
          <w:szCs w:val="28"/>
        </w:rPr>
      </w:pPr>
      <w:r w:rsidRPr="00E72501">
        <w:rPr>
          <w:b/>
          <w:bCs/>
          <w:sz w:val="28"/>
          <w:szCs w:val="28"/>
        </w:rPr>
        <w:t>Музей «Атом» назван победителем премии в области создания музейно-выставочных проектов «Форма-Арт»</w:t>
      </w:r>
    </w:p>
    <w:p w14:paraId="43B80086" w14:textId="77777777" w:rsidR="00E72501" w:rsidRPr="00E72501" w:rsidRDefault="00E72501" w:rsidP="00E72501">
      <w:pPr>
        <w:jc w:val="center"/>
        <w:rPr>
          <w:i/>
          <w:iCs/>
        </w:rPr>
      </w:pPr>
      <w:r w:rsidRPr="00E72501">
        <w:rPr>
          <w:i/>
          <w:iCs/>
        </w:rPr>
        <w:t>Временная выставка «Всевидящее око» на площадке музея была признана лучшей в номинации «Интерактив года»</w:t>
      </w:r>
    </w:p>
    <w:p w14:paraId="04F8F33E" w14:textId="77777777" w:rsidR="00E72501" w:rsidRPr="00E72501" w:rsidRDefault="00E72501" w:rsidP="00E72501"/>
    <w:p w14:paraId="5D984DD7" w14:textId="77777777" w:rsidR="00E72501" w:rsidRPr="00E72501" w:rsidRDefault="00E72501" w:rsidP="00E72501">
      <w:r w:rsidRPr="00E72501">
        <w:rPr>
          <w:b/>
          <w:bCs/>
        </w:rPr>
        <w:t>Музей «Атом» на ВДНХ (Москва) назван победителем премии в области создания музейно-выставочных проектов «Форма-Арт» (отраслевая премия в области развития, курирования, продвижения, а также архитектуры музейно-выставочных проектов, проходящая при поддержке министерства культуры РФ и ФГБУК Государственный музейно-выставочный центр «</w:t>
      </w:r>
      <w:proofErr w:type="spellStart"/>
      <w:r w:rsidRPr="00E72501">
        <w:rPr>
          <w:b/>
          <w:bCs/>
        </w:rPr>
        <w:t>Росизо</w:t>
      </w:r>
      <w:proofErr w:type="spellEnd"/>
      <w:r w:rsidRPr="00E72501">
        <w:rPr>
          <w:b/>
          <w:bCs/>
        </w:rPr>
        <w:t>».</w:t>
      </w:r>
      <w:r w:rsidRPr="00E72501">
        <w:t xml:space="preserve"> Торжественная церемония награждения прошла 16 апреля 2025 года на площадке Национального центра «Россия». Выставка «Всевидящее око», представленная на площадке музея «Атом», рассказывает об эволюции микроскопов. Посетить выставку можно до 28 мая 2025 года. </w:t>
      </w:r>
    </w:p>
    <w:p w14:paraId="36EF136A" w14:textId="77777777" w:rsidR="00E72501" w:rsidRPr="00E72501" w:rsidRDefault="00E72501" w:rsidP="00E72501"/>
    <w:p w14:paraId="0CC888FA" w14:textId="6C26F7C6" w:rsidR="00E72501" w:rsidRPr="00E72501" w:rsidRDefault="00E72501" w:rsidP="00E72501">
      <w:r w:rsidRPr="00E72501">
        <w:t xml:space="preserve">«Тренд на посещение научных музеев России стремительно растет. И сегодня, когда на одной сцене лучшими выделены музей “Атом” и политех, становится крайне приятно за такое всеобщее признание. Именно это доказывает то, что такой интерес к науке в нашей стране – это не просто тренд, а уверенный шаг вперёд. Особенно приятно получить премию в год 80-летия атомной промышленности в нашей стране, ведь музей построен при поддержке госкорпорации “Росатом”», – прокомментировала генеральный директор музея «Атом» </w:t>
      </w:r>
      <w:r w:rsidRPr="00E72501">
        <w:rPr>
          <w:b/>
          <w:bCs/>
        </w:rPr>
        <w:t>Елена Мироненко</w:t>
      </w:r>
      <w:r w:rsidRPr="00E72501">
        <w:t xml:space="preserve">. </w:t>
      </w:r>
    </w:p>
    <w:p w14:paraId="5C9B55F7" w14:textId="77777777" w:rsidR="007565F4" w:rsidRPr="00E72501" w:rsidRDefault="007565F4" w:rsidP="00E72501"/>
    <w:sectPr w:rsidR="007565F4" w:rsidRPr="00E72501">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00F38" w14:textId="77777777" w:rsidR="00E71E1E" w:rsidRDefault="00E71E1E">
      <w:r>
        <w:separator/>
      </w:r>
    </w:p>
  </w:endnote>
  <w:endnote w:type="continuationSeparator" w:id="0">
    <w:p w14:paraId="7A380A7B" w14:textId="77777777" w:rsidR="00E71E1E" w:rsidRDefault="00E7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BC8AE" w14:textId="77777777" w:rsidR="00E71E1E" w:rsidRDefault="00E71E1E">
      <w:r>
        <w:separator/>
      </w:r>
    </w:p>
  </w:footnote>
  <w:footnote w:type="continuationSeparator" w:id="0">
    <w:p w14:paraId="668F0CB5" w14:textId="77777777" w:rsidR="00E71E1E" w:rsidRDefault="00E71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64FB"/>
    <w:rsid w:val="000266EF"/>
    <w:rsid w:val="00035C72"/>
    <w:rsid w:val="00036BE8"/>
    <w:rsid w:val="00037A67"/>
    <w:rsid w:val="0004365D"/>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05E59"/>
    <w:rsid w:val="001156A1"/>
    <w:rsid w:val="00120623"/>
    <w:rsid w:val="0012358B"/>
    <w:rsid w:val="0012716A"/>
    <w:rsid w:val="0013522A"/>
    <w:rsid w:val="0014271C"/>
    <w:rsid w:val="00150381"/>
    <w:rsid w:val="001533E7"/>
    <w:rsid w:val="00154FA2"/>
    <w:rsid w:val="00164C72"/>
    <w:rsid w:val="0016518B"/>
    <w:rsid w:val="00167CD1"/>
    <w:rsid w:val="00182BE7"/>
    <w:rsid w:val="00183AF8"/>
    <w:rsid w:val="00187068"/>
    <w:rsid w:val="0019004B"/>
    <w:rsid w:val="001926DA"/>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C0ACA"/>
    <w:rsid w:val="002C1B9B"/>
    <w:rsid w:val="002C6C35"/>
    <w:rsid w:val="002C7346"/>
    <w:rsid w:val="002D1899"/>
    <w:rsid w:val="002D2976"/>
    <w:rsid w:val="002D71D0"/>
    <w:rsid w:val="002E1651"/>
    <w:rsid w:val="002E520B"/>
    <w:rsid w:val="002E5C63"/>
    <w:rsid w:val="002E5D2B"/>
    <w:rsid w:val="002E5DCD"/>
    <w:rsid w:val="002F16AC"/>
    <w:rsid w:val="00303393"/>
    <w:rsid w:val="00303786"/>
    <w:rsid w:val="00305153"/>
    <w:rsid w:val="00305D2F"/>
    <w:rsid w:val="0030605B"/>
    <w:rsid w:val="00307B2E"/>
    <w:rsid w:val="00320495"/>
    <w:rsid w:val="003272AD"/>
    <w:rsid w:val="003305FB"/>
    <w:rsid w:val="003317A2"/>
    <w:rsid w:val="00331BBA"/>
    <w:rsid w:val="00334629"/>
    <w:rsid w:val="00340049"/>
    <w:rsid w:val="00340AE9"/>
    <w:rsid w:val="00342DC9"/>
    <w:rsid w:val="0034427F"/>
    <w:rsid w:val="00352F5E"/>
    <w:rsid w:val="00356957"/>
    <w:rsid w:val="003664E4"/>
    <w:rsid w:val="00367670"/>
    <w:rsid w:val="00374090"/>
    <w:rsid w:val="00374C6C"/>
    <w:rsid w:val="00383BBF"/>
    <w:rsid w:val="00386A79"/>
    <w:rsid w:val="00386B39"/>
    <w:rsid w:val="00392031"/>
    <w:rsid w:val="003A2C29"/>
    <w:rsid w:val="003A59AE"/>
    <w:rsid w:val="003B220E"/>
    <w:rsid w:val="003B3616"/>
    <w:rsid w:val="003E1378"/>
    <w:rsid w:val="003E1606"/>
    <w:rsid w:val="003E41AC"/>
    <w:rsid w:val="003E58E8"/>
    <w:rsid w:val="003E5CCD"/>
    <w:rsid w:val="003F19E0"/>
    <w:rsid w:val="003F1A47"/>
    <w:rsid w:val="004008EA"/>
    <w:rsid w:val="00407C11"/>
    <w:rsid w:val="00420CE7"/>
    <w:rsid w:val="00425555"/>
    <w:rsid w:val="00430244"/>
    <w:rsid w:val="00436BA3"/>
    <w:rsid w:val="0044046A"/>
    <w:rsid w:val="00441EA3"/>
    <w:rsid w:val="00443A2D"/>
    <w:rsid w:val="004446B1"/>
    <w:rsid w:val="004455B7"/>
    <w:rsid w:val="00451AE6"/>
    <w:rsid w:val="00453419"/>
    <w:rsid w:val="0045616D"/>
    <w:rsid w:val="004573C5"/>
    <w:rsid w:val="00461C4E"/>
    <w:rsid w:val="0046788E"/>
    <w:rsid w:val="00472D9E"/>
    <w:rsid w:val="00473CD1"/>
    <w:rsid w:val="004743ED"/>
    <w:rsid w:val="00481720"/>
    <w:rsid w:val="004876F8"/>
    <w:rsid w:val="00497CF3"/>
    <w:rsid w:val="004A12F1"/>
    <w:rsid w:val="004A36B9"/>
    <w:rsid w:val="004A7C5E"/>
    <w:rsid w:val="004B2D6B"/>
    <w:rsid w:val="004D0398"/>
    <w:rsid w:val="004D1A05"/>
    <w:rsid w:val="004D1D3E"/>
    <w:rsid w:val="004D6C96"/>
    <w:rsid w:val="004F2187"/>
    <w:rsid w:val="004F6C87"/>
    <w:rsid w:val="004F7E19"/>
    <w:rsid w:val="00503397"/>
    <w:rsid w:val="005036B5"/>
    <w:rsid w:val="00504699"/>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4941"/>
    <w:rsid w:val="005E5209"/>
    <w:rsid w:val="005F056F"/>
    <w:rsid w:val="005F307C"/>
    <w:rsid w:val="005F5785"/>
    <w:rsid w:val="005F7BAE"/>
    <w:rsid w:val="00601A77"/>
    <w:rsid w:val="0061384C"/>
    <w:rsid w:val="006158B3"/>
    <w:rsid w:val="00617FA0"/>
    <w:rsid w:val="00621737"/>
    <w:rsid w:val="00621BF7"/>
    <w:rsid w:val="00623B8C"/>
    <w:rsid w:val="00625F8F"/>
    <w:rsid w:val="006261AF"/>
    <w:rsid w:val="00633B6F"/>
    <w:rsid w:val="0064092A"/>
    <w:rsid w:val="00641AC1"/>
    <w:rsid w:val="0065027F"/>
    <w:rsid w:val="0066102A"/>
    <w:rsid w:val="00662638"/>
    <w:rsid w:val="006664EE"/>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565F4"/>
    <w:rsid w:val="00763D80"/>
    <w:rsid w:val="00764EEF"/>
    <w:rsid w:val="00786376"/>
    <w:rsid w:val="0079067E"/>
    <w:rsid w:val="00792467"/>
    <w:rsid w:val="007947D5"/>
    <w:rsid w:val="007953C7"/>
    <w:rsid w:val="00796D7E"/>
    <w:rsid w:val="007A204E"/>
    <w:rsid w:val="007A269C"/>
    <w:rsid w:val="007A2871"/>
    <w:rsid w:val="007B29A6"/>
    <w:rsid w:val="007B4E3F"/>
    <w:rsid w:val="007B68DC"/>
    <w:rsid w:val="007D19C4"/>
    <w:rsid w:val="007D2327"/>
    <w:rsid w:val="007E35CB"/>
    <w:rsid w:val="007E69DB"/>
    <w:rsid w:val="007F432C"/>
    <w:rsid w:val="008016C0"/>
    <w:rsid w:val="0080357B"/>
    <w:rsid w:val="0081454C"/>
    <w:rsid w:val="00820FB1"/>
    <w:rsid w:val="0083607C"/>
    <w:rsid w:val="00841376"/>
    <w:rsid w:val="00841B82"/>
    <w:rsid w:val="00856DFB"/>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7FFB"/>
    <w:rsid w:val="008C006D"/>
    <w:rsid w:val="008C7006"/>
    <w:rsid w:val="008D2F53"/>
    <w:rsid w:val="008D334D"/>
    <w:rsid w:val="008D521F"/>
    <w:rsid w:val="008E0AB4"/>
    <w:rsid w:val="008F6384"/>
    <w:rsid w:val="009023A2"/>
    <w:rsid w:val="00902B37"/>
    <w:rsid w:val="00902C62"/>
    <w:rsid w:val="00903EB0"/>
    <w:rsid w:val="00914AC1"/>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2841"/>
    <w:rsid w:val="009F448A"/>
    <w:rsid w:val="009F59B1"/>
    <w:rsid w:val="00A01D34"/>
    <w:rsid w:val="00A043AE"/>
    <w:rsid w:val="00A052B1"/>
    <w:rsid w:val="00A12678"/>
    <w:rsid w:val="00A221C0"/>
    <w:rsid w:val="00A25227"/>
    <w:rsid w:val="00A27C2B"/>
    <w:rsid w:val="00A31743"/>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C6C9F"/>
    <w:rsid w:val="00AD240B"/>
    <w:rsid w:val="00AE1AE8"/>
    <w:rsid w:val="00AE473A"/>
    <w:rsid w:val="00AE5C2F"/>
    <w:rsid w:val="00AF2AEF"/>
    <w:rsid w:val="00AF3DE0"/>
    <w:rsid w:val="00B060F8"/>
    <w:rsid w:val="00B07AF0"/>
    <w:rsid w:val="00B13065"/>
    <w:rsid w:val="00B1413E"/>
    <w:rsid w:val="00B148D2"/>
    <w:rsid w:val="00B15B71"/>
    <w:rsid w:val="00B175F4"/>
    <w:rsid w:val="00B236EC"/>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592F"/>
    <w:rsid w:val="00B97D9D"/>
    <w:rsid w:val="00BA02B2"/>
    <w:rsid w:val="00BB427B"/>
    <w:rsid w:val="00BB4761"/>
    <w:rsid w:val="00BB7860"/>
    <w:rsid w:val="00BC115E"/>
    <w:rsid w:val="00BC3F5A"/>
    <w:rsid w:val="00BC5986"/>
    <w:rsid w:val="00BC5A62"/>
    <w:rsid w:val="00BC6407"/>
    <w:rsid w:val="00BD34DE"/>
    <w:rsid w:val="00BD4DF2"/>
    <w:rsid w:val="00BD79E0"/>
    <w:rsid w:val="00BE236C"/>
    <w:rsid w:val="00BE2A42"/>
    <w:rsid w:val="00BE44AF"/>
    <w:rsid w:val="00BE62DA"/>
    <w:rsid w:val="00BE7D4A"/>
    <w:rsid w:val="00BF04BE"/>
    <w:rsid w:val="00BF14B7"/>
    <w:rsid w:val="00C05170"/>
    <w:rsid w:val="00C0520F"/>
    <w:rsid w:val="00C12D0A"/>
    <w:rsid w:val="00C13A07"/>
    <w:rsid w:val="00C20F3E"/>
    <w:rsid w:val="00C22B01"/>
    <w:rsid w:val="00C23DC0"/>
    <w:rsid w:val="00C2699F"/>
    <w:rsid w:val="00C323B7"/>
    <w:rsid w:val="00C3707D"/>
    <w:rsid w:val="00C41066"/>
    <w:rsid w:val="00C43367"/>
    <w:rsid w:val="00C5227D"/>
    <w:rsid w:val="00C60D6B"/>
    <w:rsid w:val="00C621FE"/>
    <w:rsid w:val="00C73ED4"/>
    <w:rsid w:val="00C805A9"/>
    <w:rsid w:val="00C849D1"/>
    <w:rsid w:val="00C9239B"/>
    <w:rsid w:val="00CA00A8"/>
    <w:rsid w:val="00CA143B"/>
    <w:rsid w:val="00CA378D"/>
    <w:rsid w:val="00CA45D2"/>
    <w:rsid w:val="00CA582C"/>
    <w:rsid w:val="00CA6010"/>
    <w:rsid w:val="00CB0925"/>
    <w:rsid w:val="00CB55FA"/>
    <w:rsid w:val="00CB7026"/>
    <w:rsid w:val="00CC02E4"/>
    <w:rsid w:val="00CC4EEA"/>
    <w:rsid w:val="00CD34F8"/>
    <w:rsid w:val="00CD6CE3"/>
    <w:rsid w:val="00CE5CFD"/>
    <w:rsid w:val="00CE6513"/>
    <w:rsid w:val="00CE7582"/>
    <w:rsid w:val="00CF51F2"/>
    <w:rsid w:val="00CF587A"/>
    <w:rsid w:val="00D0013E"/>
    <w:rsid w:val="00D00E4E"/>
    <w:rsid w:val="00D045A5"/>
    <w:rsid w:val="00D0571F"/>
    <w:rsid w:val="00D05F10"/>
    <w:rsid w:val="00D06C74"/>
    <w:rsid w:val="00D07B60"/>
    <w:rsid w:val="00D07E18"/>
    <w:rsid w:val="00D14466"/>
    <w:rsid w:val="00D16B1A"/>
    <w:rsid w:val="00D215BC"/>
    <w:rsid w:val="00D23C54"/>
    <w:rsid w:val="00D26511"/>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7255"/>
    <w:rsid w:val="00E275A5"/>
    <w:rsid w:val="00E3712F"/>
    <w:rsid w:val="00E40022"/>
    <w:rsid w:val="00E42300"/>
    <w:rsid w:val="00E46905"/>
    <w:rsid w:val="00E4790C"/>
    <w:rsid w:val="00E62E07"/>
    <w:rsid w:val="00E669F8"/>
    <w:rsid w:val="00E70F7A"/>
    <w:rsid w:val="00E71900"/>
    <w:rsid w:val="00E71E1E"/>
    <w:rsid w:val="00E72501"/>
    <w:rsid w:val="00E734CF"/>
    <w:rsid w:val="00E83ABE"/>
    <w:rsid w:val="00E9136E"/>
    <w:rsid w:val="00E91EDE"/>
    <w:rsid w:val="00E93325"/>
    <w:rsid w:val="00EA2144"/>
    <w:rsid w:val="00EA447C"/>
    <w:rsid w:val="00EA6F88"/>
    <w:rsid w:val="00EB282B"/>
    <w:rsid w:val="00EB385D"/>
    <w:rsid w:val="00EB7132"/>
    <w:rsid w:val="00EC0C6F"/>
    <w:rsid w:val="00EC3AEF"/>
    <w:rsid w:val="00EC6D8B"/>
    <w:rsid w:val="00EE0E47"/>
    <w:rsid w:val="00EE2059"/>
    <w:rsid w:val="00EE2BE2"/>
    <w:rsid w:val="00EF01DA"/>
    <w:rsid w:val="00EF1D9D"/>
    <w:rsid w:val="00EF6CE2"/>
    <w:rsid w:val="00F04ECA"/>
    <w:rsid w:val="00F06FAE"/>
    <w:rsid w:val="00F1008F"/>
    <w:rsid w:val="00F157D9"/>
    <w:rsid w:val="00F17CAD"/>
    <w:rsid w:val="00F2301C"/>
    <w:rsid w:val="00F26B50"/>
    <w:rsid w:val="00F27A8D"/>
    <w:rsid w:val="00F33F68"/>
    <w:rsid w:val="00F3571D"/>
    <w:rsid w:val="00F37839"/>
    <w:rsid w:val="00F40101"/>
    <w:rsid w:val="00F43A19"/>
    <w:rsid w:val="00F45344"/>
    <w:rsid w:val="00F47134"/>
    <w:rsid w:val="00F61759"/>
    <w:rsid w:val="00F6410B"/>
    <w:rsid w:val="00F64214"/>
    <w:rsid w:val="00F65C4E"/>
    <w:rsid w:val="00F65FF5"/>
    <w:rsid w:val="00F71396"/>
    <w:rsid w:val="00F76484"/>
    <w:rsid w:val="00F90789"/>
    <w:rsid w:val="00F92F8C"/>
    <w:rsid w:val="00F978F4"/>
    <w:rsid w:val="00FA3CF7"/>
    <w:rsid w:val="00FA48EF"/>
    <w:rsid w:val="00FA63D4"/>
    <w:rsid w:val="00FA7199"/>
    <w:rsid w:val="00FB2CA4"/>
    <w:rsid w:val="00FE2B2D"/>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2025-04-17T13:18:00Z</dcterms:created>
  <dcterms:modified xsi:type="dcterms:W3CDTF">2025-04-17T13:18:00Z</dcterms:modified>
</cp:coreProperties>
</file>