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CAFFA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63507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84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39529D0" w14:textId="77777777" w:rsidR="003701D6" w:rsidRPr="003701D6" w:rsidRDefault="003701D6" w:rsidP="003701D6">
      <w:pPr>
        <w:jc w:val="center"/>
        <w:rPr>
          <w:b/>
          <w:bCs/>
          <w:sz w:val="28"/>
          <w:szCs w:val="28"/>
        </w:rPr>
      </w:pPr>
      <w:r w:rsidRPr="003701D6">
        <w:rPr>
          <w:b/>
          <w:bCs/>
          <w:sz w:val="28"/>
          <w:szCs w:val="28"/>
        </w:rPr>
        <w:t>«Росатом» и Белорусский государственный университет провели «День атомных профессий» в Минске</w:t>
      </w:r>
    </w:p>
    <w:p w14:paraId="0C71CBAF" w14:textId="77777777" w:rsidR="003701D6" w:rsidRPr="003701D6" w:rsidRDefault="003701D6" w:rsidP="003701D6">
      <w:pPr>
        <w:jc w:val="center"/>
        <w:rPr>
          <w:i/>
          <w:iCs/>
        </w:rPr>
      </w:pPr>
      <w:r w:rsidRPr="003701D6">
        <w:rPr>
          <w:i/>
          <w:iCs/>
        </w:rPr>
        <w:t>Мероприятие призвано содействовать профориентации молодежи и мотивации трудоустройства в атомной сфере</w:t>
      </w:r>
    </w:p>
    <w:p w14:paraId="049FB81E" w14:textId="77777777" w:rsidR="003701D6" w:rsidRPr="003701D6" w:rsidRDefault="003701D6" w:rsidP="003701D6">
      <w:r w:rsidRPr="003701D6">
        <w:t> </w:t>
      </w:r>
    </w:p>
    <w:p w14:paraId="7E670B92" w14:textId="77777777" w:rsidR="003701D6" w:rsidRPr="003701D6" w:rsidRDefault="003701D6" w:rsidP="003701D6">
      <w:pPr>
        <w:rPr>
          <w:b/>
          <w:bCs/>
        </w:rPr>
      </w:pPr>
      <w:r w:rsidRPr="003701D6">
        <w:rPr>
          <w:b/>
          <w:bCs/>
        </w:rPr>
        <w:t>«Росатом» вместе с БГУ провёл «День атомных профессий». На физическом факультете вуза собралось более 100 студентов первых курсов физического и химического факультетов БГУ, МГЭИ им. А.Д. Сахарова и старшеклассников столицы.</w:t>
      </w:r>
    </w:p>
    <w:p w14:paraId="5233D47A" w14:textId="77777777" w:rsidR="003701D6" w:rsidRPr="003701D6" w:rsidRDefault="003701D6" w:rsidP="003701D6">
      <w:r w:rsidRPr="003701D6">
        <w:t> </w:t>
      </w:r>
    </w:p>
    <w:p w14:paraId="296B30A7" w14:textId="77777777" w:rsidR="003701D6" w:rsidRPr="003701D6" w:rsidRDefault="003701D6" w:rsidP="003701D6">
      <w:r w:rsidRPr="003701D6">
        <w:t>На мероприятии участники получили информацию о преимуществах обучения в области ядерной физики и радиационной безопасности, познакомились с просветительскими и гуманитарными проектами «Росатома» для молодежи. Студентам рассказали о перспективах трудоустройства и развития карьеры.</w:t>
      </w:r>
    </w:p>
    <w:p w14:paraId="10363277" w14:textId="77777777" w:rsidR="003701D6" w:rsidRPr="003701D6" w:rsidRDefault="003701D6" w:rsidP="003701D6"/>
    <w:p w14:paraId="0A3AB0C3" w14:textId="77777777" w:rsidR="003701D6" w:rsidRPr="003701D6" w:rsidRDefault="003701D6" w:rsidP="003701D6">
      <w:r w:rsidRPr="003701D6">
        <w:t xml:space="preserve">«Мы всегда большое внимание уделяем развитию компетенций у молодёжи и привлечению талантливых ребят в востребованные профессии. Именно их энтузиазм, дополненный современными знаниями, через 10-20 лет будет двигать вперёд как атомную отрасль, так и смежные направления. Нет ничего более ценного, чем инвестировать в людей. Тем более что уже сейчас можно наблюдать, какой эффект оказывает запуск Белорусской АЭС на формирование энергоемкой и высокотехнологичной экономики. Потребность в кадрах будет только расти, и мероприятия, вроде «Дня атомных профессий», могут стать наглядным примером сотрудничества с ведущими вузами, направленного на формирование интеллектуального капитала страны, особенно в перспективных областях», – убеждён директор странового офиса госкорпорации «Росатом» в Беларуси </w:t>
      </w:r>
      <w:r w:rsidRPr="003701D6">
        <w:rPr>
          <w:b/>
          <w:bCs/>
        </w:rPr>
        <w:t>Станислав Левицкий</w:t>
      </w:r>
      <w:r w:rsidRPr="003701D6">
        <w:t>.</w:t>
      </w:r>
    </w:p>
    <w:p w14:paraId="089BDECB" w14:textId="77777777" w:rsidR="003701D6" w:rsidRPr="003701D6" w:rsidRDefault="003701D6" w:rsidP="003701D6">
      <w:r w:rsidRPr="003701D6">
        <w:t> </w:t>
      </w:r>
    </w:p>
    <w:p w14:paraId="5EBEBCD4" w14:textId="571E847B" w:rsidR="003701D6" w:rsidRPr="003701D6" w:rsidRDefault="003701D6" w:rsidP="003701D6">
      <w:r w:rsidRPr="003701D6">
        <w:t xml:space="preserve">«В атомной отрасли ждут амбициозных молодых людей с горящими глазами. В нашей стране построена и успешно работает атомная электростанция с двумя энергоблоками суммарной мощностью 2400 МВт. Масштабный проект дал большой стимул развитию энергетики и смежных отраслей. Реализуется большое количество инновационных проектов – в энергетической отрасли, промышленности, науке, медицине. Таким образом, создается синергетический эффект для экономики и технологического развития страны. Ежегодно БелАЭС будет вырабатывать около 18 млрд </w:t>
      </w:r>
      <w:proofErr w:type="spellStart"/>
      <w:r w:rsidRPr="003701D6">
        <w:t>кВт</w:t>
      </w:r>
      <w:r w:rsidRPr="003701D6">
        <w:rPr>
          <w:rFonts w:ascii="Cambria Math" w:hAnsi="Cambria Math" w:cs="Cambria Math"/>
        </w:rPr>
        <w:t>⋅</w:t>
      </w:r>
      <w:r w:rsidRPr="003701D6">
        <w:t>ч</w:t>
      </w:r>
      <w:proofErr w:type="spellEnd"/>
      <w:r w:rsidRPr="003701D6">
        <w:t xml:space="preserve"> электроэнергии. Сегодня станция обеспечивает более 40</w:t>
      </w:r>
      <w:r>
        <w:t xml:space="preserve"> </w:t>
      </w:r>
      <w:r w:rsidRPr="003701D6">
        <w:t xml:space="preserve">% внутренних потребностей страны в электроэнергии. БелАЭС также вносит вклад в общее дело по борьбе с изменением климата и позволяет предотвращать выбросы более 7 млн тонн парниковых газов в год», – отметила начальник отдела международного сотрудничества, подготовки кадров и информационного обеспечения Департамента по ядерной энергетике Министерства энергетики </w:t>
      </w:r>
      <w:r w:rsidRPr="003701D6">
        <w:rPr>
          <w:b/>
          <w:bCs/>
        </w:rPr>
        <w:t xml:space="preserve">Ольга </w:t>
      </w:r>
      <w:proofErr w:type="spellStart"/>
      <w:r w:rsidRPr="003701D6">
        <w:rPr>
          <w:b/>
          <w:bCs/>
        </w:rPr>
        <w:t>Козлович</w:t>
      </w:r>
      <w:proofErr w:type="spellEnd"/>
      <w:r w:rsidRPr="003701D6">
        <w:t>.</w:t>
      </w:r>
      <w:r>
        <w:t xml:space="preserve"> </w:t>
      </w:r>
    </w:p>
    <w:p w14:paraId="565EFBDD" w14:textId="77777777" w:rsidR="003701D6" w:rsidRPr="003701D6" w:rsidRDefault="003701D6" w:rsidP="003701D6">
      <w:r w:rsidRPr="003701D6">
        <w:t> </w:t>
      </w:r>
    </w:p>
    <w:p w14:paraId="14F127E0" w14:textId="48CD53D3" w:rsidR="003701D6" w:rsidRPr="003701D6" w:rsidRDefault="003701D6" w:rsidP="003701D6">
      <w:r w:rsidRPr="003701D6">
        <w:t>По её словам, средний возраст персонала Белорусской АЭС – 37 лет, около 30</w:t>
      </w:r>
      <w:r>
        <w:t xml:space="preserve"> </w:t>
      </w:r>
      <w:r w:rsidRPr="003701D6">
        <w:t xml:space="preserve">% работников – молодые люди в возрасте до 32 лет. На БелАЭС создан современный учебно-тренировочный </w:t>
      </w:r>
      <w:r w:rsidRPr="003701D6">
        <w:lastRenderedPageBreak/>
        <w:t>центр, где проходят подготовку, в том числе молодые специалисты. Предусмотрены и стажировки в Россию. Большое значение в подготовке кадров имеет сотрудничество с международными организациями МАГАТЭ и ВАО АЭС».</w:t>
      </w:r>
    </w:p>
    <w:p w14:paraId="02938702" w14:textId="77777777" w:rsidR="003701D6" w:rsidRPr="003701D6" w:rsidRDefault="003701D6" w:rsidP="003701D6">
      <w:r w:rsidRPr="003701D6">
        <w:t> </w:t>
      </w:r>
    </w:p>
    <w:p w14:paraId="70AF07E7" w14:textId="77777777" w:rsidR="003701D6" w:rsidRPr="003701D6" w:rsidRDefault="003701D6" w:rsidP="003701D6">
      <w:r w:rsidRPr="003701D6">
        <w:t xml:space="preserve">«Такие мероприятия очень важны для школьников старших классов и студентов начальных курсов. Очень важно им определиться с направлением деятельности, познакомиться с возможностями факультетов и теми профессиями, которые они затем смогут выбрать, понять, кем они могут стать. И приятно, что „Росатом” поддерживает нас и помогает проводить такие мероприятия, в том числе оказывает информационную поддержку. Это очень значимый социальный проект, который позволяет нам в важную отрасль для Беларуси и России привлекать лучших молодых людей», – подчеркнул декан физического факультета БГУ </w:t>
      </w:r>
      <w:r w:rsidRPr="003701D6">
        <w:rPr>
          <w:b/>
          <w:bCs/>
        </w:rPr>
        <w:t xml:space="preserve">Михаил </w:t>
      </w:r>
      <w:proofErr w:type="spellStart"/>
      <w:r w:rsidRPr="003701D6">
        <w:rPr>
          <w:b/>
          <w:bCs/>
        </w:rPr>
        <w:t>Тиванов</w:t>
      </w:r>
      <w:proofErr w:type="spellEnd"/>
      <w:r w:rsidRPr="003701D6">
        <w:t>.</w:t>
      </w:r>
    </w:p>
    <w:p w14:paraId="05CF2142" w14:textId="77777777" w:rsidR="003701D6" w:rsidRPr="003701D6" w:rsidRDefault="003701D6" w:rsidP="003701D6">
      <w:r w:rsidRPr="003701D6">
        <w:t> </w:t>
      </w:r>
    </w:p>
    <w:p w14:paraId="688CA2DC" w14:textId="0815AA23" w:rsidR="003701D6" w:rsidRPr="003701D6" w:rsidRDefault="003701D6" w:rsidP="003701D6">
      <w:pPr>
        <w:rPr>
          <w:b/>
          <w:bCs/>
        </w:rPr>
      </w:pPr>
      <w:r w:rsidRPr="003701D6">
        <w:rPr>
          <w:b/>
          <w:bCs/>
        </w:rPr>
        <w:t> Справка:</w:t>
      </w:r>
    </w:p>
    <w:p w14:paraId="7650C23D" w14:textId="77777777" w:rsidR="003701D6" w:rsidRPr="003701D6" w:rsidRDefault="003701D6" w:rsidP="003701D6">
      <w:r w:rsidRPr="003701D6">
        <w:t> </w:t>
      </w:r>
    </w:p>
    <w:p w14:paraId="133882B8" w14:textId="77777777" w:rsidR="003701D6" w:rsidRPr="003701D6" w:rsidRDefault="003701D6" w:rsidP="003701D6">
      <w:r w:rsidRPr="003701D6">
        <w:rPr>
          <w:b/>
          <w:bCs/>
        </w:rPr>
        <w:t>Госкорпорация «Росатом»</w:t>
      </w:r>
      <w:r w:rsidRPr="003701D6">
        <w:t> 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420 тыс. человек.</w:t>
      </w:r>
    </w:p>
    <w:p w14:paraId="79FB7753" w14:textId="77777777" w:rsidR="003701D6" w:rsidRPr="003701D6" w:rsidRDefault="003701D6" w:rsidP="003701D6">
      <w:r w:rsidRPr="003701D6">
        <w:t> </w:t>
      </w:r>
    </w:p>
    <w:p w14:paraId="3F1DAAFB" w14:textId="1251C369" w:rsidR="003701D6" w:rsidRPr="003701D6" w:rsidRDefault="003701D6" w:rsidP="003701D6">
      <w:r w:rsidRPr="003701D6">
        <w:rPr>
          <w:b/>
          <w:bCs/>
        </w:rPr>
        <w:t>Белорусский государственный университет</w:t>
      </w:r>
      <w:r w:rsidRPr="003701D6">
        <w:t xml:space="preserve"> – первый государственный университет, который является флагманом высшего образования Республики Беларусь, ее научным и культурным центром, который входит в один процент лучших университетов мира.</w:t>
      </w:r>
    </w:p>
    <w:p w14:paraId="70353486" w14:textId="77777777" w:rsidR="003701D6" w:rsidRPr="003701D6" w:rsidRDefault="003701D6" w:rsidP="003701D6">
      <w:r w:rsidRPr="003701D6">
        <w:t>Сегодня БГУ является научным, образовательным, инновационным и культурным центром Республики Беларусь. Университет использует свой потенциал, основанный на лучшем отечественном и международном опыте, для удовлетворения интеллектуальных, культурных и социальных потребностей и интересов белорусского общества и государства, содействует устойчивому развитию Беларуси. </w:t>
      </w:r>
    </w:p>
    <w:p w14:paraId="5C9B55F7" w14:textId="77777777" w:rsidR="007565F4" w:rsidRPr="003701D6" w:rsidRDefault="007565F4" w:rsidP="003701D6"/>
    <w:sectPr w:rsidR="007565F4" w:rsidRPr="003701D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36F9" w14:textId="77777777" w:rsidR="004D30A8" w:rsidRDefault="004D30A8">
      <w:r>
        <w:separator/>
      </w:r>
    </w:p>
  </w:endnote>
  <w:endnote w:type="continuationSeparator" w:id="0">
    <w:p w14:paraId="3E9A5DCD" w14:textId="77777777" w:rsidR="004D30A8" w:rsidRDefault="004D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C5F1" w14:textId="77777777" w:rsidR="004D30A8" w:rsidRDefault="004D30A8">
      <w:r>
        <w:separator/>
      </w:r>
    </w:p>
  </w:footnote>
  <w:footnote w:type="continuationSeparator" w:id="0">
    <w:p w14:paraId="40615518" w14:textId="77777777" w:rsidR="004D30A8" w:rsidRDefault="004D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2025-04-22T11:27:00Z</dcterms:created>
  <dcterms:modified xsi:type="dcterms:W3CDTF">2025-04-22T11:34:00Z</dcterms:modified>
</cp:coreProperties>
</file>