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pPr w:leftFromText="180" w:rightFromText="180" w:vertAnchor="text" w:horzAnchor="margin" w:tblpX="-142" w:tblpYSpec="bottom"/>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06"/>
        <w:gridCol w:w="4250"/>
        <w:gridCol w:w="5018"/>
      </w:tblGrid>
      <w:tr w:rsidR="000776EB" w:rsidRPr="00E81081" w14:paraId="708E0452" w14:textId="77777777" w:rsidTr="00E81081">
        <w:tc>
          <w:tcPr>
            <w:tcW w:w="1518" w:type="dxa"/>
          </w:tcPr>
          <w:p w14:paraId="20373696" w14:textId="77777777" w:rsidR="000776EB" w:rsidRPr="00E81081" w:rsidRDefault="000776EB" w:rsidP="00E81081">
            <w:pPr>
              <w:ind w:right="560"/>
              <w:rPr>
                <w:rFonts w:cstheme="minorHAnsi"/>
                <w:sz w:val="28"/>
                <w:szCs w:val="28"/>
                <w:lang w:val="ru-RU"/>
              </w:rPr>
            </w:pPr>
            <w:r w:rsidRPr="00E81081">
              <w:rPr>
                <w:rFonts w:cstheme="minorHAnsi"/>
                <w:noProof/>
                <w:sz w:val="28"/>
                <w:szCs w:val="28"/>
              </w:rPr>
              <w:drawing>
                <wp:anchor distT="0" distB="0" distL="114300" distR="114300" simplePos="0" relativeHeight="251659264" behindDoc="0" locked="0" layoutInCell="1" allowOverlap="1" wp14:anchorId="01B8C1F8" wp14:editId="27F5F181">
                  <wp:simplePos x="0" y="0"/>
                  <wp:positionH relativeFrom="margin">
                    <wp:posOffset>0</wp:posOffset>
                  </wp:positionH>
                  <wp:positionV relativeFrom="margin">
                    <wp:posOffset>278893</wp:posOffset>
                  </wp:positionV>
                  <wp:extent cx="621665" cy="619760"/>
                  <wp:effectExtent l="0" t="0" r="635" b="2540"/>
                  <wp:wrapSquare wrapText="bothSides"/>
                  <wp:docPr id="150663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63057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665" cy="619760"/>
                          </a:xfrm>
                          <a:prstGeom prst="rect">
                            <a:avLst/>
                          </a:prstGeom>
                        </pic:spPr>
                      </pic:pic>
                    </a:graphicData>
                  </a:graphic>
                  <wp14:sizeRelH relativeFrom="margin">
                    <wp14:pctWidth>0</wp14:pctWidth>
                  </wp14:sizeRelH>
                  <wp14:sizeRelV relativeFrom="margin">
                    <wp14:pctHeight>0</wp14:pctHeight>
                  </wp14:sizeRelV>
                </wp:anchor>
              </w:drawing>
            </w:r>
          </w:p>
        </w:tc>
        <w:tc>
          <w:tcPr>
            <w:tcW w:w="4120" w:type="dxa"/>
          </w:tcPr>
          <w:p w14:paraId="0135CE4B" w14:textId="77777777" w:rsidR="00924E5C" w:rsidRDefault="00924E5C" w:rsidP="00E81081">
            <w:pPr>
              <w:ind w:right="560"/>
              <w:rPr>
                <w:rFonts w:cstheme="minorHAnsi"/>
                <w:sz w:val="28"/>
                <w:szCs w:val="28"/>
                <w:lang w:val="ru-RU"/>
              </w:rPr>
            </w:pPr>
          </w:p>
          <w:p w14:paraId="0837D6C3" w14:textId="77777777" w:rsidR="00924E5C" w:rsidRPr="00924E5C" w:rsidRDefault="00924E5C" w:rsidP="00E81081">
            <w:pPr>
              <w:ind w:right="560"/>
              <w:rPr>
                <w:rFonts w:cstheme="minorHAnsi"/>
                <w:sz w:val="28"/>
                <w:szCs w:val="28"/>
              </w:rPr>
            </w:pPr>
            <w:r w:rsidRPr="00B77376">
              <w:rPr>
                <w:rFonts w:cstheme="minorHAnsi"/>
                <w:sz w:val="28"/>
                <w:szCs w:val="28"/>
              </w:rPr>
              <w:t>R</w:t>
            </w:r>
            <w:r w:rsidRPr="00924E5C">
              <w:rPr>
                <w:rFonts w:cstheme="minorHAnsi"/>
                <w:sz w:val="28"/>
                <w:szCs w:val="28"/>
              </w:rPr>
              <w:t xml:space="preserve">osatom digital </w:t>
            </w:r>
          </w:p>
          <w:p w14:paraId="61369D34" w14:textId="77777777" w:rsidR="000776EB" w:rsidRPr="00924E5C" w:rsidRDefault="00924E5C" w:rsidP="00E81081">
            <w:pPr>
              <w:ind w:right="560"/>
              <w:rPr>
                <w:rFonts w:cstheme="minorHAnsi"/>
                <w:sz w:val="28"/>
                <w:szCs w:val="28"/>
              </w:rPr>
            </w:pPr>
            <w:r w:rsidRPr="00924E5C">
              <w:rPr>
                <w:rFonts w:cstheme="minorHAnsi"/>
                <w:sz w:val="28"/>
                <w:szCs w:val="28"/>
              </w:rPr>
              <w:t xml:space="preserve">press office </w:t>
            </w:r>
            <w:r w:rsidR="000776EB" w:rsidRPr="00924E5C">
              <w:rPr>
                <w:rFonts w:cstheme="minorHAnsi"/>
                <w:sz w:val="28"/>
                <w:szCs w:val="28"/>
              </w:rPr>
              <w:t xml:space="preserve"> </w:t>
            </w:r>
            <w:r w:rsidR="000776EB" w:rsidRPr="00924E5C">
              <w:rPr>
                <w:rFonts w:cstheme="minorHAnsi"/>
                <w:sz w:val="28"/>
                <w:szCs w:val="28"/>
              </w:rPr>
              <w:br/>
            </w:r>
            <w:hyperlink r:id="rId8" w:history="1">
              <w:r w:rsidRPr="00924E5C">
                <w:rPr>
                  <w:rStyle w:val="a3"/>
                  <w:sz w:val="28"/>
                  <w:szCs w:val="28"/>
                </w:rPr>
                <w:t>https://atommedia.online/en/</w:t>
              </w:r>
            </w:hyperlink>
            <w:r w:rsidRPr="00924E5C">
              <w:rPr>
                <w:sz w:val="28"/>
                <w:szCs w:val="28"/>
              </w:rPr>
              <w:t xml:space="preserve"> </w:t>
            </w:r>
          </w:p>
        </w:tc>
        <w:tc>
          <w:tcPr>
            <w:tcW w:w="5136" w:type="dxa"/>
          </w:tcPr>
          <w:p w14:paraId="0739B93C" w14:textId="77777777" w:rsidR="00924E5C" w:rsidRDefault="00924E5C" w:rsidP="00E81081">
            <w:pPr>
              <w:ind w:right="560"/>
              <w:jc w:val="right"/>
              <w:rPr>
                <w:rFonts w:cstheme="minorHAnsi"/>
                <w:b/>
                <w:bCs/>
                <w:sz w:val="28"/>
                <w:szCs w:val="28"/>
              </w:rPr>
            </w:pPr>
          </w:p>
          <w:p w14:paraId="4C83ECCA" w14:textId="1F4E80F1" w:rsidR="000776EB" w:rsidRPr="00E81081" w:rsidRDefault="00962AF9" w:rsidP="00E81081">
            <w:pPr>
              <w:ind w:right="560"/>
              <w:jc w:val="right"/>
              <w:rPr>
                <w:rFonts w:cstheme="minorHAnsi"/>
                <w:b/>
                <w:bCs/>
                <w:sz w:val="28"/>
                <w:szCs w:val="28"/>
                <w:lang w:val="ru-RU"/>
              </w:rPr>
            </w:pPr>
            <w:r w:rsidRPr="00962AF9">
              <w:rPr>
                <w:rFonts w:cstheme="minorHAnsi"/>
                <w:b/>
                <w:bCs/>
                <w:sz w:val="28"/>
                <w:szCs w:val="28"/>
              </w:rPr>
              <w:t>Reference material</w:t>
            </w:r>
          </w:p>
          <w:p w14:paraId="7C1FF1D9" w14:textId="50328EA8" w:rsidR="000776EB" w:rsidRPr="00E81081" w:rsidRDefault="00962AF9" w:rsidP="00E81081">
            <w:pPr>
              <w:ind w:right="560"/>
              <w:jc w:val="right"/>
              <w:rPr>
                <w:rFonts w:cstheme="minorHAnsi"/>
                <w:sz w:val="28"/>
                <w:szCs w:val="28"/>
                <w:lang w:val="ru-RU"/>
              </w:rPr>
            </w:pPr>
            <w:r>
              <w:rPr>
                <w:rFonts w:cstheme="minorHAnsi"/>
                <w:sz w:val="28"/>
                <w:szCs w:val="28"/>
                <w:lang w:val="ru-RU"/>
              </w:rPr>
              <w:t>2</w:t>
            </w:r>
            <w:r w:rsidR="00C94939">
              <w:rPr>
                <w:rFonts w:cstheme="minorHAnsi"/>
                <w:sz w:val="28"/>
                <w:szCs w:val="28"/>
                <w:lang w:val="ru-RU"/>
              </w:rPr>
              <w:t>1</w:t>
            </w:r>
            <w:r w:rsidR="000776EB" w:rsidRPr="00E81081">
              <w:rPr>
                <w:rFonts w:cstheme="minorHAnsi"/>
                <w:sz w:val="28"/>
                <w:szCs w:val="28"/>
                <w:lang w:val="ru-RU"/>
              </w:rPr>
              <w:t>.</w:t>
            </w:r>
            <w:r w:rsidR="00C94939">
              <w:rPr>
                <w:rFonts w:cstheme="minorHAnsi"/>
                <w:sz w:val="28"/>
                <w:szCs w:val="28"/>
                <w:lang w:val="ru-RU"/>
              </w:rPr>
              <w:t>03</w:t>
            </w:r>
            <w:r w:rsidR="000776EB" w:rsidRPr="00E81081">
              <w:rPr>
                <w:rFonts w:cstheme="minorHAnsi"/>
                <w:sz w:val="28"/>
                <w:szCs w:val="28"/>
                <w:lang w:val="ru-RU"/>
              </w:rPr>
              <w:t>.2</w:t>
            </w:r>
            <w:r w:rsidR="00C94939">
              <w:rPr>
                <w:rFonts w:cstheme="minorHAnsi"/>
                <w:sz w:val="28"/>
                <w:szCs w:val="28"/>
                <w:lang w:val="ru-RU"/>
              </w:rPr>
              <w:t>5</w:t>
            </w:r>
          </w:p>
        </w:tc>
      </w:tr>
    </w:tbl>
    <w:p w14:paraId="1348AC9C" w14:textId="7D6A2151" w:rsidR="00C56287" w:rsidRDefault="00C56287" w:rsidP="00924E5C">
      <w:pPr>
        <w:ind w:left="720"/>
        <w:rPr>
          <w:rFonts w:cstheme="minorHAnsi"/>
          <w:sz w:val="28"/>
          <w:szCs w:val="28"/>
          <w:lang w:val="ru-RU"/>
        </w:rPr>
      </w:pPr>
    </w:p>
    <w:p w14:paraId="21DB9EC9" w14:textId="77777777" w:rsidR="00B77376" w:rsidRDefault="00B77376" w:rsidP="00B77376">
      <w:pPr>
        <w:jc w:val="center"/>
        <w:rPr>
          <w:b/>
          <w:bCs/>
          <w:sz w:val="28"/>
          <w:szCs w:val="28"/>
        </w:rPr>
      </w:pPr>
    </w:p>
    <w:p w14:paraId="73A5A736" w14:textId="77777777" w:rsidR="00C94939" w:rsidRPr="007F39FC" w:rsidRDefault="00C94939" w:rsidP="00C94939">
      <w:pPr>
        <w:jc w:val="center"/>
        <w:rPr>
          <w:rFonts w:ascii="PT Astra Serif" w:hAnsi="PT Astra Serif"/>
          <w:b/>
          <w:lang w:val="en-GB"/>
        </w:rPr>
      </w:pPr>
      <w:r w:rsidRPr="00C035ED">
        <w:rPr>
          <w:rFonts w:ascii="PT Astra Serif" w:hAnsi="PT Astra Serif"/>
          <w:b/>
        </w:rPr>
        <w:t>Rosatom, the N</w:t>
      </w:r>
      <w:r>
        <w:rPr>
          <w:rFonts w:ascii="PT Astra Serif" w:hAnsi="PT Astra Serif"/>
          <w:b/>
        </w:rPr>
        <w:t>SR</w:t>
      </w:r>
      <w:r w:rsidRPr="00C035ED">
        <w:rPr>
          <w:rFonts w:ascii="PT Astra Serif" w:hAnsi="PT Astra Serif"/>
          <w:b/>
        </w:rPr>
        <w:t xml:space="preserve"> Infrastructure Operator</w:t>
      </w:r>
    </w:p>
    <w:p w14:paraId="350CBD47" w14:textId="77777777" w:rsidR="00C94939" w:rsidRPr="006C197D" w:rsidRDefault="00C94939" w:rsidP="00C94939">
      <w:pPr>
        <w:jc w:val="both"/>
        <w:rPr>
          <w:rFonts w:ascii="PT Astra Serif" w:hAnsi="PT Astra Serif"/>
          <w:b/>
        </w:rPr>
      </w:pPr>
    </w:p>
    <w:p w14:paraId="44C60D9B" w14:textId="77777777" w:rsidR="00C94939" w:rsidRPr="000E3BFC" w:rsidRDefault="00C94939" w:rsidP="00C94939">
      <w:pPr>
        <w:jc w:val="both"/>
        <w:rPr>
          <w:rFonts w:ascii="PT Astra Serif" w:hAnsi="PT Astra Serif"/>
          <w:b/>
        </w:rPr>
      </w:pPr>
      <w:r>
        <w:rPr>
          <w:rFonts w:ascii="PT Astra Serif" w:hAnsi="PT Astra Serif"/>
          <w:b/>
        </w:rPr>
        <w:t>The</w:t>
      </w:r>
      <w:r w:rsidRPr="000E4C20">
        <w:rPr>
          <w:rFonts w:ascii="PT Astra Serif" w:hAnsi="PT Astra Serif"/>
          <w:b/>
        </w:rPr>
        <w:t xml:space="preserve"> </w:t>
      </w:r>
      <w:r>
        <w:rPr>
          <w:rFonts w:ascii="PT Astra Serif" w:hAnsi="PT Astra Serif"/>
          <w:b/>
        </w:rPr>
        <w:t>Northern</w:t>
      </w:r>
      <w:r w:rsidRPr="000E4C20">
        <w:rPr>
          <w:rFonts w:ascii="PT Astra Serif" w:hAnsi="PT Astra Serif"/>
          <w:b/>
        </w:rPr>
        <w:t xml:space="preserve"> </w:t>
      </w:r>
      <w:r>
        <w:rPr>
          <w:rFonts w:ascii="PT Astra Serif" w:hAnsi="PT Astra Serif"/>
          <w:b/>
        </w:rPr>
        <w:t>Sea</w:t>
      </w:r>
      <w:r w:rsidRPr="000E4C20">
        <w:rPr>
          <w:rFonts w:ascii="PT Astra Serif" w:hAnsi="PT Astra Serif"/>
          <w:b/>
        </w:rPr>
        <w:t xml:space="preserve"> </w:t>
      </w:r>
      <w:r>
        <w:rPr>
          <w:rFonts w:ascii="PT Astra Serif" w:hAnsi="PT Astra Serif"/>
          <w:b/>
        </w:rPr>
        <w:t>Route</w:t>
      </w:r>
      <w:r w:rsidRPr="000E4C20">
        <w:rPr>
          <w:rFonts w:ascii="PT Astra Serif" w:hAnsi="PT Astra Serif"/>
          <w:b/>
        </w:rPr>
        <w:t xml:space="preserve"> (</w:t>
      </w:r>
      <w:r>
        <w:rPr>
          <w:rFonts w:ascii="PT Astra Serif" w:hAnsi="PT Astra Serif"/>
          <w:b/>
        </w:rPr>
        <w:t>the</w:t>
      </w:r>
      <w:r w:rsidRPr="000E4C20">
        <w:rPr>
          <w:rFonts w:ascii="PT Astra Serif" w:hAnsi="PT Astra Serif"/>
          <w:b/>
        </w:rPr>
        <w:t xml:space="preserve"> </w:t>
      </w:r>
      <w:r>
        <w:rPr>
          <w:rFonts w:ascii="PT Astra Serif" w:hAnsi="PT Astra Serif"/>
          <w:b/>
        </w:rPr>
        <w:t>NSR</w:t>
      </w:r>
      <w:r w:rsidRPr="000E4C20">
        <w:rPr>
          <w:rFonts w:ascii="PT Astra Serif" w:hAnsi="PT Astra Serif"/>
          <w:b/>
        </w:rPr>
        <w:t xml:space="preserve">). </w:t>
      </w:r>
      <w:r>
        <w:rPr>
          <w:rFonts w:ascii="PT Astra Serif" w:hAnsi="PT Astra Serif"/>
          <w:b/>
        </w:rPr>
        <w:t>Overview</w:t>
      </w:r>
      <w:r w:rsidRPr="000E3BFC">
        <w:rPr>
          <w:rFonts w:ascii="PT Astra Serif" w:hAnsi="PT Astra Serif"/>
          <w:b/>
        </w:rPr>
        <w:t>.</w:t>
      </w:r>
    </w:p>
    <w:p w14:paraId="7D04D1B7" w14:textId="77777777" w:rsidR="00C94939" w:rsidRPr="000E3BFC" w:rsidRDefault="00C94939" w:rsidP="00C94939">
      <w:pPr>
        <w:jc w:val="both"/>
        <w:rPr>
          <w:rFonts w:ascii="PT Astra Serif" w:hAnsi="PT Astra Serif"/>
          <w:b/>
        </w:rPr>
      </w:pPr>
    </w:p>
    <w:p w14:paraId="3CEE5497" w14:textId="77777777" w:rsidR="00C94939" w:rsidRDefault="00C94939" w:rsidP="00C94939">
      <w:pPr>
        <w:jc w:val="both"/>
        <w:rPr>
          <w:rFonts w:ascii="Times New Roman" w:hAnsi="Times New Roman"/>
        </w:rPr>
      </w:pPr>
      <w:r w:rsidRPr="006C197D">
        <w:rPr>
          <w:rFonts w:ascii="Times New Roman" w:hAnsi="Times New Roman"/>
        </w:rPr>
        <w:t>The Northern Sea Route</w:t>
      </w:r>
      <w:r w:rsidRPr="006C197D">
        <w:rPr>
          <w:rStyle w:val="g9ddarlprace29mmtwab"/>
          <w:rFonts w:ascii="Times New Roman" w:hAnsi="Times New Roman"/>
        </w:rPr>
        <w:t xml:space="preserve"> (</w:t>
      </w:r>
      <w:r w:rsidRPr="006C197D">
        <w:rPr>
          <w:rStyle w:val="h9rpj5gkjhrwbrml3kdi"/>
          <w:rFonts w:ascii="Times New Roman" w:hAnsi="Times New Roman"/>
        </w:rPr>
        <w:t xml:space="preserve">the </w:t>
      </w:r>
      <w:r w:rsidRPr="006C197D">
        <w:rPr>
          <w:rFonts w:ascii="Times New Roman" w:hAnsi="Times New Roman"/>
        </w:rPr>
        <w:t>NSR) is the shortest shipping route connecting the western Eurasia with the Asia-Pacific region</w:t>
      </w:r>
      <w:r>
        <w:rPr>
          <w:rFonts w:ascii="Times New Roman" w:hAnsi="Times New Roman"/>
        </w:rPr>
        <w:t>. Historically, the NSR has been a national transportation artery of the Russian Federation</w:t>
      </w:r>
      <w:r w:rsidRPr="006C197D">
        <w:rPr>
          <w:rFonts w:ascii="Times New Roman" w:hAnsi="Times New Roman"/>
        </w:rPr>
        <w:t>.</w:t>
      </w:r>
    </w:p>
    <w:p w14:paraId="1E2FE91E" w14:textId="77777777" w:rsidR="00C94939" w:rsidRDefault="00C94939" w:rsidP="00C94939">
      <w:pPr>
        <w:jc w:val="both"/>
        <w:rPr>
          <w:rFonts w:ascii="Times New Roman" w:hAnsi="Times New Roman"/>
        </w:rPr>
      </w:pPr>
      <w:r w:rsidRPr="00257018">
        <w:rPr>
          <w:rFonts w:ascii="Times New Roman" w:hAnsi="Times New Roman"/>
        </w:rPr>
        <w:t xml:space="preserve">The Northern Sea Route </w:t>
      </w:r>
      <w:r w:rsidRPr="00257018">
        <w:rPr>
          <w:rStyle w:val="h9rpj5gkjhrwbrml3kdi"/>
          <w:rFonts w:ascii="Times New Roman" w:hAnsi="Times New Roman"/>
        </w:rPr>
        <w:t xml:space="preserve">includes </w:t>
      </w:r>
      <w:r>
        <w:rPr>
          <w:rStyle w:val="h9rpj5gkjhrwbrml3kdi"/>
          <w:rFonts w:ascii="Times New Roman" w:hAnsi="Times New Roman"/>
        </w:rPr>
        <w:t xml:space="preserve">the </w:t>
      </w:r>
      <w:r w:rsidRPr="00257018">
        <w:rPr>
          <w:rStyle w:val="h9rpj5gkjhrwbrml3kdi"/>
          <w:rFonts w:ascii="Times New Roman" w:hAnsi="Times New Roman"/>
        </w:rPr>
        <w:t xml:space="preserve">waters </w:t>
      </w:r>
      <w:r>
        <w:rPr>
          <w:rStyle w:val="h9rpj5gkjhrwbrml3kdi"/>
          <w:rFonts w:ascii="Times New Roman" w:hAnsi="Times New Roman"/>
        </w:rPr>
        <w:t>along</w:t>
      </w:r>
      <w:r w:rsidRPr="00257018">
        <w:rPr>
          <w:rFonts w:ascii="Times New Roman" w:hAnsi="Times New Roman"/>
        </w:rPr>
        <w:t xml:space="preserve"> the northern </w:t>
      </w:r>
      <w:r>
        <w:rPr>
          <w:rFonts w:ascii="Times New Roman" w:hAnsi="Times New Roman"/>
        </w:rPr>
        <w:t>shoreline</w:t>
      </w:r>
      <w:r w:rsidRPr="00257018">
        <w:rPr>
          <w:rFonts w:ascii="Times New Roman" w:hAnsi="Times New Roman"/>
        </w:rPr>
        <w:t xml:space="preserve"> of the Russian Federation, </w:t>
      </w:r>
      <w:r w:rsidRPr="00257018">
        <w:rPr>
          <w:rStyle w:val="h9rpj5gkjhrwbrml3kdi"/>
          <w:rFonts w:ascii="Times New Roman" w:hAnsi="Times New Roman"/>
        </w:rPr>
        <w:t>inland</w:t>
      </w:r>
      <w:r w:rsidRPr="00257018">
        <w:rPr>
          <w:rFonts w:ascii="Times New Roman" w:hAnsi="Times New Roman"/>
        </w:rPr>
        <w:t xml:space="preserve"> sea</w:t>
      </w:r>
      <w:r>
        <w:rPr>
          <w:rFonts w:ascii="Times New Roman" w:hAnsi="Times New Roman"/>
        </w:rPr>
        <w:t xml:space="preserve"> wat</w:t>
      </w:r>
      <w:r w:rsidRPr="00257018">
        <w:rPr>
          <w:rFonts w:ascii="Times New Roman" w:hAnsi="Times New Roman"/>
        </w:rPr>
        <w:t>ers, territorial waters,</w:t>
      </w:r>
      <w:r>
        <w:rPr>
          <w:rFonts w:ascii="Times New Roman" w:hAnsi="Times New Roman"/>
        </w:rPr>
        <w:t xml:space="preserve"> the</w:t>
      </w:r>
      <w:r w:rsidRPr="00257018">
        <w:rPr>
          <w:rFonts w:ascii="Times New Roman" w:hAnsi="Times New Roman"/>
        </w:rPr>
        <w:t xml:space="preserve"> adjacent area and </w:t>
      </w:r>
      <w:r>
        <w:rPr>
          <w:rFonts w:ascii="Times New Roman" w:hAnsi="Times New Roman"/>
        </w:rPr>
        <w:t xml:space="preserve">the </w:t>
      </w:r>
      <w:r w:rsidRPr="00257018">
        <w:rPr>
          <w:rFonts w:ascii="Times New Roman" w:hAnsi="Times New Roman"/>
        </w:rPr>
        <w:t xml:space="preserve">exclusive economic zone of the country. Its eastern boundary is </w:t>
      </w:r>
      <w:r w:rsidRPr="00257018">
        <w:rPr>
          <w:rStyle w:val="h9rpj5gkjhrwbrml3kdi"/>
          <w:rFonts w:ascii="Times New Roman" w:hAnsi="Times New Roman"/>
        </w:rPr>
        <w:t>de</w:t>
      </w:r>
      <w:r>
        <w:rPr>
          <w:rStyle w:val="h9rpj5gkjhrwbrml3kdi"/>
          <w:rFonts w:ascii="Times New Roman" w:hAnsi="Times New Roman"/>
        </w:rPr>
        <w:t>fined</w:t>
      </w:r>
      <w:r w:rsidRPr="00257018">
        <w:rPr>
          <w:rStyle w:val="h9rpj5gkjhrwbrml3kdi"/>
          <w:rFonts w:ascii="Times New Roman" w:hAnsi="Times New Roman"/>
        </w:rPr>
        <w:t xml:space="preserve"> by</w:t>
      </w:r>
      <w:r w:rsidRPr="00257018">
        <w:rPr>
          <w:rFonts w:ascii="Times New Roman" w:hAnsi="Times New Roman"/>
        </w:rPr>
        <w:t xml:space="preserve"> </w:t>
      </w:r>
      <w:r>
        <w:rPr>
          <w:rFonts w:ascii="Times New Roman" w:hAnsi="Times New Roman"/>
        </w:rPr>
        <w:t xml:space="preserve">the </w:t>
      </w:r>
      <w:r w:rsidRPr="00257018">
        <w:rPr>
          <w:rFonts w:ascii="Times New Roman" w:hAnsi="Times New Roman"/>
        </w:rPr>
        <w:t xml:space="preserve">parallel of latitude </w:t>
      </w:r>
      <w:r>
        <w:rPr>
          <w:rFonts w:ascii="Times New Roman" w:hAnsi="Times New Roman"/>
        </w:rPr>
        <w:t xml:space="preserve">at </w:t>
      </w:r>
      <w:r w:rsidRPr="00257018">
        <w:rPr>
          <w:rFonts w:ascii="Times New Roman" w:hAnsi="Times New Roman"/>
        </w:rPr>
        <w:t xml:space="preserve">Cape Dezhnev in the Bering Sea </w:t>
      </w:r>
      <w:r>
        <w:rPr>
          <w:rFonts w:ascii="Times New Roman" w:hAnsi="Times New Roman"/>
        </w:rPr>
        <w:t>while</w:t>
      </w:r>
      <w:r w:rsidRPr="00257018">
        <w:rPr>
          <w:rFonts w:ascii="Times New Roman" w:hAnsi="Times New Roman"/>
        </w:rPr>
        <w:t xml:space="preserve"> its </w:t>
      </w:r>
      <w:r w:rsidRPr="00257018">
        <w:rPr>
          <w:rStyle w:val="h9rpj5gkjhrwbrml3kdi"/>
          <w:rFonts w:ascii="Times New Roman" w:hAnsi="Times New Roman"/>
        </w:rPr>
        <w:t>western boundary is de</w:t>
      </w:r>
      <w:r>
        <w:rPr>
          <w:rStyle w:val="h9rpj5gkjhrwbrml3kdi"/>
          <w:rFonts w:ascii="Times New Roman" w:hAnsi="Times New Roman"/>
        </w:rPr>
        <w:t>fined</w:t>
      </w:r>
      <w:r w:rsidRPr="00257018">
        <w:rPr>
          <w:rStyle w:val="h9rpj5gkjhrwbrml3kdi"/>
          <w:rFonts w:ascii="Times New Roman" w:hAnsi="Times New Roman"/>
        </w:rPr>
        <w:t xml:space="preserve"> by</w:t>
      </w:r>
      <w:r>
        <w:rPr>
          <w:rStyle w:val="h9rpj5gkjhrwbrml3kdi"/>
          <w:rFonts w:ascii="Times New Roman" w:hAnsi="Times New Roman"/>
        </w:rPr>
        <w:t xml:space="preserve"> the</w:t>
      </w:r>
      <w:r w:rsidRPr="00257018">
        <w:rPr>
          <w:rStyle w:val="h9rpj5gkjhrwbrml3kdi"/>
          <w:rFonts w:ascii="Times New Roman" w:hAnsi="Times New Roman"/>
        </w:rPr>
        <w:t xml:space="preserve"> </w:t>
      </w:r>
      <w:r w:rsidRPr="00257018">
        <w:rPr>
          <w:rFonts w:ascii="Times New Roman" w:hAnsi="Times New Roman"/>
        </w:rPr>
        <w:t xml:space="preserve">meridian of longitude </w:t>
      </w:r>
      <w:r>
        <w:rPr>
          <w:rFonts w:ascii="Times New Roman" w:hAnsi="Times New Roman"/>
        </w:rPr>
        <w:t xml:space="preserve">at </w:t>
      </w:r>
      <w:r w:rsidRPr="00257018">
        <w:rPr>
          <w:rFonts w:ascii="Times New Roman" w:hAnsi="Times New Roman"/>
        </w:rPr>
        <w:t xml:space="preserve">Cape </w:t>
      </w:r>
      <w:proofErr w:type="spellStart"/>
      <w:r w:rsidRPr="00257018">
        <w:rPr>
          <w:rFonts w:ascii="Times New Roman" w:hAnsi="Times New Roman"/>
        </w:rPr>
        <w:t>Zhelaniye</w:t>
      </w:r>
      <w:proofErr w:type="spellEnd"/>
      <w:r>
        <w:rPr>
          <w:rFonts w:ascii="Times New Roman" w:hAnsi="Times New Roman"/>
        </w:rPr>
        <w:t>, which</w:t>
      </w:r>
      <w:r w:rsidRPr="00257018">
        <w:rPr>
          <w:rFonts w:ascii="Times New Roman" w:hAnsi="Times New Roman"/>
        </w:rPr>
        <w:t xml:space="preserve"> continues </w:t>
      </w:r>
      <w:r>
        <w:rPr>
          <w:rFonts w:ascii="Times New Roman" w:hAnsi="Times New Roman"/>
        </w:rPr>
        <w:t>to</w:t>
      </w:r>
      <w:r w:rsidRPr="00257018">
        <w:rPr>
          <w:rFonts w:ascii="Times New Roman" w:hAnsi="Times New Roman"/>
        </w:rPr>
        <w:t xml:space="preserve"> the Novaya Zemlya archipelago. </w:t>
      </w:r>
      <w:r>
        <w:rPr>
          <w:rFonts w:ascii="Times New Roman" w:hAnsi="Times New Roman"/>
        </w:rPr>
        <w:t>The route runs</w:t>
      </w:r>
      <w:r w:rsidRPr="00257018">
        <w:rPr>
          <w:rFonts w:ascii="Times New Roman" w:hAnsi="Times New Roman"/>
        </w:rPr>
        <w:t xml:space="preserve"> along the eastern </w:t>
      </w:r>
      <w:r>
        <w:rPr>
          <w:rStyle w:val="h9rpj5gkjhrwbrml3kdi"/>
          <w:rFonts w:ascii="Times New Roman" w:hAnsi="Times New Roman"/>
        </w:rPr>
        <w:t>coast</w:t>
      </w:r>
      <w:r w:rsidRPr="00257018">
        <w:rPr>
          <w:rFonts w:ascii="Times New Roman" w:hAnsi="Times New Roman"/>
        </w:rPr>
        <w:t xml:space="preserve"> of Novaya Zemlya and the western </w:t>
      </w:r>
      <w:r>
        <w:rPr>
          <w:rFonts w:ascii="Times New Roman" w:hAnsi="Times New Roman"/>
        </w:rPr>
        <w:t>coasts</w:t>
      </w:r>
      <w:r w:rsidRPr="00257018">
        <w:rPr>
          <w:rFonts w:ascii="Times New Roman" w:hAnsi="Times New Roman"/>
        </w:rPr>
        <w:t xml:space="preserve"> of the </w:t>
      </w:r>
      <w:proofErr w:type="spellStart"/>
      <w:r w:rsidRPr="00257018">
        <w:rPr>
          <w:rFonts w:ascii="Times New Roman" w:hAnsi="Times New Roman"/>
        </w:rPr>
        <w:t>Matochkin</w:t>
      </w:r>
      <w:proofErr w:type="spellEnd"/>
      <w:r w:rsidRPr="00257018">
        <w:rPr>
          <w:rFonts w:ascii="Times New Roman" w:hAnsi="Times New Roman"/>
        </w:rPr>
        <w:t xml:space="preserve"> Strait, </w:t>
      </w:r>
      <w:r>
        <w:rPr>
          <w:rFonts w:ascii="Times New Roman" w:hAnsi="Times New Roman"/>
        </w:rPr>
        <w:t xml:space="preserve">the </w:t>
      </w:r>
      <w:r w:rsidRPr="00257018">
        <w:rPr>
          <w:rFonts w:ascii="Times New Roman" w:hAnsi="Times New Roman"/>
        </w:rPr>
        <w:t>Kara Strait,</w:t>
      </w:r>
      <w:r>
        <w:rPr>
          <w:rFonts w:ascii="Times New Roman" w:hAnsi="Times New Roman"/>
        </w:rPr>
        <w:t xml:space="preserve"> and the</w:t>
      </w:r>
      <w:r w:rsidRPr="00257018">
        <w:rPr>
          <w:rFonts w:ascii="Times New Roman" w:hAnsi="Times New Roman"/>
        </w:rPr>
        <w:t xml:space="preserve"> </w:t>
      </w:r>
      <w:proofErr w:type="spellStart"/>
      <w:r w:rsidRPr="00257018">
        <w:rPr>
          <w:rFonts w:ascii="Times New Roman" w:hAnsi="Times New Roman"/>
        </w:rPr>
        <w:t>Yugorski</w:t>
      </w:r>
      <w:proofErr w:type="spellEnd"/>
      <w:r w:rsidRPr="00257018">
        <w:rPr>
          <w:rFonts w:ascii="Times New Roman" w:hAnsi="Times New Roman"/>
        </w:rPr>
        <w:t xml:space="preserve"> Strait.</w:t>
      </w:r>
    </w:p>
    <w:p w14:paraId="2F0EE995" w14:textId="77777777" w:rsidR="00C94939" w:rsidRPr="00B0208E" w:rsidRDefault="00C94939" w:rsidP="00C94939">
      <w:pPr>
        <w:jc w:val="both"/>
        <w:rPr>
          <w:rFonts w:ascii="Times New Roman" w:hAnsi="Times New Roman"/>
          <w:i/>
          <w:iCs/>
        </w:rPr>
      </w:pPr>
      <w:r w:rsidRPr="00B0208E">
        <w:rPr>
          <w:rFonts w:ascii="Times New Roman" w:hAnsi="Times New Roman"/>
          <w:i/>
          <w:iCs/>
        </w:rPr>
        <w:t>The length of the Northern Sea Route is about 5,600 kilometers.</w:t>
      </w:r>
    </w:p>
    <w:p w14:paraId="6A23D01E" w14:textId="77777777" w:rsidR="00C94939" w:rsidRPr="004E1A9E" w:rsidRDefault="00C94939" w:rsidP="00C94939">
      <w:pPr>
        <w:jc w:val="both"/>
        <w:rPr>
          <w:rFonts w:ascii="Times New Roman" w:hAnsi="Times New Roman"/>
        </w:rPr>
      </w:pPr>
      <w:r w:rsidRPr="004E1A9E">
        <w:rPr>
          <w:rFonts w:ascii="Times New Roman" w:hAnsi="Times New Roman"/>
        </w:rPr>
        <w:t xml:space="preserve">The NSR </w:t>
      </w:r>
      <w:r w:rsidRPr="004E1A9E">
        <w:rPr>
          <w:rStyle w:val="h9rpj5gkjhrwbrml3kdi"/>
          <w:rFonts w:ascii="Times New Roman" w:hAnsi="Times New Roman"/>
        </w:rPr>
        <w:t>traverses</w:t>
      </w:r>
      <w:r w:rsidRPr="004E1A9E">
        <w:rPr>
          <w:rFonts w:ascii="Times New Roman" w:hAnsi="Times New Roman"/>
        </w:rPr>
        <w:t xml:space="preserve"> the </w:t>
      </w:r>
      <w:r w:rsidRPr="004E1A9E">
        <w:rPr>
          <w:rStyle w:val="h9rpj5gkjhrwbrml3kdi"/>
          <w:rFonts w:ascii="Times New Roman" w:hAnsi="Times New Roman"/>
        </w:rPr>
        <w:t>seas</w:t>
      </w:r>
      <w:r w:rsidRPr="004E1A9E">
        <w:rPr>
          <w:rFonts w:ascii="Times New Roman" w:hAnsi="Times New Roman"/>
        </w:rPr>
        <w:t xml:space="preserve"> of the Arctic Ocean, including the Kara Sea, Laptev Sea, East Siberian Sea, and Chukchi Sea.</w:t>
      </w:r>
    </w:p>
    <w:p w14:paraId="7AF40AAD" w14:textId="77777777" w:rsidR="00C94939" w:rsidRDefault="00C94939" w:rsidP="00C94939">
      <w:pPr>
        <w:jc w:val="both"/>
        <w:rPr>
          <w:rFonts w:ascii="Times New Roman" w:hAnsi="Times New Roman"/>
        </w:rPr>
      </w:pPr>
      <w:r>
        <w:rPr>
          <w:rFonts w:ascii="Times New Roman" w:hAnsi="Times New Roman"/>
        </w:rPr>
        <w:t>T</w:t>
      </w:r>
      <w:r w:rsidRPr="004E1A9E">
        <w:rPr>
          <w:rFonts w:ascii="Times New Roman" w:hAnsi="Times New Roman"/>
        </w:rPr>
        <w:t>he ports of the Arctic and the major rivers of Siberia</w:t>
      </w:r>
      <w:r>
        <w:rPr>
          <w:rFonts w:ascii="Times New Roman" w:hAnsi="Times New Roman"/>
        </w:rPr>
        <w:t xml:space="preserve"> provides services for the Northern Sea Route</w:t>
      </w:r>
      <w:r w:rsidRPr="004E1A9E">
        <w:rPr>
          <w:rFonts w:ascii="Times New Roman" w:hAnsi="Times New Roman"/>
        </w:rPr>
        <w:t xml:space="preserve">. </w:t>
      </w:r>
      <w:r>
        <w:rPr>
          <w:rFonts w:ascii="Times New Roman" w:hAnsi="Times New Roman"/>
        </w:rPr>
        <w:t>Currently</w:t>
      </w:r>
      <w:r w:rsidRPr="004E1A9E">
        <w:rPr>
          <w:rFonts w:ascii="Times New Roman" w:hAnsi="Times New Roman"/>
        </w:rPr>
        <w:t xml:space="preserve">, there are six major </w:t>
      </w:r>
      <w:r>
        <w:rPr>
          <w:rFonts w:ascii="Times New Roman" w:hAnsi="Times New Roman"/>
        </w:rPr>
        <w:t>sea</w:t>
      </w:r>
      <w:r w:rsidRPr="004E1A9E">
        <w:rPr>
          <w:rFonts w:ascii="Times New Roman" w:hAnsi="Times New Roman"/>
        </w:rPr>
        <w:t xml:space="preserve">ports along the </w:t>
      </w:r>
      <w:r>
        <w:rPr>
          <w:rFonts w:ascii="Times New Roman" w:hAnsi="Times New Roman"/>
        </w:rPr>
        <w:t>route</w:t>
      </w:r>
      <w:r w:rsidRPr="004E1A9E">
        <w:rPr>
          <w:rFonts w:ascii="Times New Roman" w:hAnsi="Times New Roman"/>
        </w:rPr>
        <w:t xml:space="preserve"> in the Arctic region of the Russian Federation. These include Sabetta, </w:t>
      </w:r>
      <w:proofErr w:type="spellStart"/>
      <w:r w:rsidRPr="004E1A9E">
        <w:rPr>
          <w:rFonts w:ascii="Times New Roman" w:hAnsi="Times New Roman"/>
        </w:rPr>
        <w:t>Dikson</w:t>
      </w:r>
      <w:proofErr w:type="spellEnd"/>
      <w:r w:rsidRPr="004E1A9E">
        <w:rPr>
          <w:rFonts w:ascii="Times New Roman" w:hAnsi="Times New Roman"/>
        </w:rPr>
        <w:t xml:space="preserve">, Dudinka, Khatanga, Tiksi, and </w:t>
      </w:r>
      <w:proofErr w:type="spellStart"/>
      <w:r w:rsidRPr="004E1A9E">
        <w:rPr>
          <w:rFonts w:ascii="Times New Roman" w:hAnsi="Times New Roman"/>
        </w:rPr>
        <w:t>Pevek</w:t>
      </w:r>
      <w:proofErr w:type="spellEnd"/>
      <w:r w:rsidRPr="004E1A9E">
        <w:rPr>
          <w:rFonts w:ascii="Times New Roman" w:hAnsi="Times New Roman"/>
        </w:rPr>
        <w:t xml:space="preserve"> ports.</w:t>
      </w:r>
    </w:p>
    <w:p w14:paraId="7F4A91BE" w14:textId="77777777" w:rsidR="00C94939" w:rsidRPr="0097095B" w:rsidRDefault="00C94939" w:rsidP="00C94939">
      <w:pPr>
        <w:jc w:val="both"/>
        <w:rPr>
          <w:rFonts w:ascii="Times New Roman" w:hAnsi="Times New Roman"/>
        </w:rPr>
      </w:pPr>
      <w:r w:rsidRPr="0097095B">
        <w:rPr>
          <w:rFonts w:ascii="Times New Roman" w:hAnsi="Times New Roman"/>
        </w:rPr>
        <w:t xml:space="preserve">The first </w:t>
      </w:r>
      <w:r>
        <w:rPr>
          <w:rFonts w:ascii="Times New Roman" w:hAnsi="Times New Roman"/>
        </w:rPr>
        <w:t>reference to</w:t>
      </w:r>
      <w:r w:rsidRPr="0097095B">
        <w:rPr>
          <w:rFonts w:ascii="Times New Roman" w:hAnsi="Times New Roman"/>
        </w:rPr>
        <w:t xml:space="preserve"> the Northe</w:t>
      </w:r>
      <w:r>
        <w:rPr>
          <w:rFonts w:ascii="Times New Roman" w:hAnsi="Times New Roman"/>
        </w:rPr>
        <w:t>rn Sea Route dates back to 1525</w:t>
      </w:r>
      <w:r w:rsidRPr="0097095B">
        <w:rPr>
          <w:rFonts w:ascii="Times New Roman" w:hAnsi="Times New Roman"/>
        </w:rPr>
        <w:t xml:space="preserve"> when Russian </w:t>
      </w:r>
      <w:r w:rsidRPr="0097095B">
        <w:rPr>
          <w:rStyle w:val="h9rpj5gkjhrwbrml3kdi"/>
          <w:rFonts w:ascii="Times New Roman" w:hAnsi="Times New Roman"/>
        </w:rPr>
        <w:t>envoy</w:t>
      </w:r>
      <w:r w:rsidRPr="0097095B">
        <w:rPr>
          <w:rFonts w:ascii="Times New Roman" w:hAnsi="Times New Roman"/>
        </w:rPr>
        <w:t xml:space="preserve"> Dmitry Gerasimov </w:t>
      </w:r>
      <w:r>
        <w:rPr>
          <w:rFonts w:ascii="Times New Roman" w:hAnsi="Times New Roman"/>
        </w:rPr>
        <w:t>came up with an idea of</w:t>
      </w:r>
      <w:r w:rsidRPr="0097095B">
        <w:rPr>
          <w:rFonts w:ascii="Times New Roman" w:hAnsi="Times New Roman"/>
        </w:rPr>
        <w:t xml:space="preserve"> </w:t>
      </w:r>
      <w:r>
        <w:rPr>
          <w:rFonts w:ascii="Times New Roman" w:hAnsi="Times New Roman"/>
        </w:rPr>
        <w:t xml:space="preserve">arranging </w:t>
      </w:r>
      <w:r w:rsidRPr="0097095B">
        <w:rPr>
          <w:rFonts w:ascii="Times New Roman" w:hAnsi="Times New Roman"/>
        </w:rPr>
        <w:t>a</w:t>
      </w:r>
      <w:r w:rsidRPr="00456AE1">
        <w:rPr>
          <w:rFonts w:ascii="Times New Roman" w:hAnsi="Times New Roman"/>
        </w:rPr>
        <w:t xml:space="preserve"> </w:t>
      </w:r>
      <w:r w:rsidRPr="0097095B">
        <w:rPr>
          <w:rFonts w:ascii="Times New Roman" w:hAnsi="Times New Roman"/>
        </w:rPr>
        <w:t>shipping route through the Arctic Ocean</w:t>
      </w:r>
      <w:r>
        <w:rPr>
          <w:rFonts w:ascii="Times New Roman" w:hAnsi="Times New Roman"/>
        </w:rPr>
        <w:t>, which opened up the possibility for</w:t>
      </w:r>
      <w:r w:rsidRPr="0097095B">
        <w:rPr>
          <w:rFonts w:ascii="Times New Roman" w:hAnsi="Times New Roman"/>
        </w:rPr>
        <w:t xml:space="preserve"> maritime communi</w:t>
      </w:r>
      <w:r>
        <w:rPr>
          <w:rFonts w:ascii="Times New Roman" w:hAnsi="Times New Roman"/>
        </w:rPr>
        <w:t>cation between Russia and China. That year marked</w:t>
      </w:r>
      <w:r w:rsidRPr="0097095B">
        <w:rPr>
          <w:rFonts w:ascii="Times New Roman" w:hAnsi="Times New Roman"/>
        </w:rPr>
        <w:t xml:space="preserve"> the </w:t>
      </w:r>
      <w:r>
        <w:rPr>
          <w:rFonts w:ascii="Times New Roman" w:hAnsi="Times New Roman"/>
        </w:rPr>
        <w:t>beginning of the Russian history of the route development</w:t>
      </w:r>
      <w:r w:rsidRPr="0097095B">
        <w:rPr>
          <w:rFonts w:ascii="Times New Roman" w:hAnsi="Times New Roman"/>
        </w:rPr>
        <w:t xml:space="preserve">. In 2025, the </w:t>
      </w:r>
      <w:r>
        <w:rPr>
          <w:rFonts w:ascii="Times New Roman" w:hAnsi="Times New Roman"/>
        </w:rPr>
        <w:t>NSR</w:t>
      </w:r>
      <w:r w:rsidRPr="0097095B">
        <w:rPr>
          <w:rFonts w:ascii="Times New Roman" w:hAnsi="Times New Roman"/>
        </w:rPr>
        <w:t xml:space="preserve"> is</w:t>
      </w:r>
      <w:r w:rsidRPr="0097095B">
        <w:rPr>
          <w:rStyle w:val="h9rpj5gkjhrwbrml3kdi"/>
          <w:rFonts w:ascii="Times New Roman" w:hAnsi="Times New Roman"/>
        </w:rPr>
        <w:t xml:space="preserve"> celebrating</w:t>
      </w:r>
      <w:r w:rsidRPr="0097095B">
        <w:rPr>
          <w:rFonts w:ascii="Times New Roman" w:hAnsi="Times New Roman"/>
        </w:rPr>
        <w:t xml:space="preserve"> its 500th anniversary.</w:t>
      </w:r>
    </w:p>
    <w:p w14:paraId="6AC632D0" w14:textId="77777777" w:rsidR="00C94939" w:rsidRPr="0097095B" w:rsidRDefault="00C94939" w:rsidP="00C94939">
      <w:pPr>
        <w:jc w:val="both"/>
        <w:rPr>
          <w:rFonts w:ascii="PT Astra Serif" w:hAnsi="PT Astra Serif"/>
          <w:b/>
        </w:rPr>
      </w:pPr>
      <w:r>
        <w:rPr>
          <w:rFonts w:ascii="PT Astra Serif" w:hAnsi="PT Astra Serif"/>
          <w:b/>
        </w:rPr>
        <w:t>The</w:t>
      </w:r>
      <w:r w:rsidRPr="0097095B">
        <w:rPr>
          <w:rFonts w:ascii="PT Astra Serif" w:hAnsi="PT Astra Serif"/>
          <w:b/>
        </w:rPr>
        <w:t xml:space="preserve"> </w:t>
      </w:r>
      <w:r>
        <w:rPr>
          <w:rFonts w:ascii="PT Astra Serif" w:hAnsi="PT Astra Serif"/>
          <w:b/>
        </w:rPr>
        <w:t>Northern</w:t>
      </w:r>
      <w:r w:rsidRPr="0097095B">
        <w:rPr>
          <w:rFonts w:ascii="PT Astra Serif" w:hAnsi="PT Astra Serif"/>
          <w:b/>
        </w:rPr>
        <w:t xml:space="preserve"> </w:t>
      </w:r>
      <w:r>
        <w:rPr>
          <w:rFonts w:ascii="PT Astra Serif" w:hAnsi="PT Astra Serif"/>
          <w:b/>
        </w:rPr>
        <w:t>Sea</w:t>
      </w:r>
      <w:r w:rsidRPr="0097095B">
        <w:rPr>
          <w:rFonts w:ascii="PT Astra Serif" w:hAnsi="PT Astra Serif"/>
          <w:b/>
        </w:rPr>
        <w:t xml:space="preserve"> </w:t>
      </w:r>
      <w:r>
        <w:rPr>
          <w:rFonts w:ascii="PT Astra Serif" w:hAnsi="PT Astra Serif"/>
          <w:b/>
        </w:rPr>
        <w:t>Route has a number of advantages</w:t>
      </w:r>
    </w:p>
    <w:p w14:paraId="50983B17" w14:textId="77777777" w:rsidR="00C94939" w:rsidRPr="000E3BFC" w:rsidRDefault="00C94939" w:rsidP="00C94939">
      <w:pPr>
        <w:numPr>
          <w:ilvl w:val="0"/>
          <w:numId w:val="7"/>
        </w:numPr>
        <w:spacing w:after="160" w:line="264" w:lineRule="auto"/>
        <w:jc w:val="both"/>
        <w:rPr>
          <w:rFonts w:ascii="PT Astra Serif" w:hAnsi="PT Astra Serif"/>
        </w:rPr>
      </w:pPr>
      <w:r w:rsidRPr="00926123">
        <w:rPr>
          <w:rFonts w:ascii="Times New Roman" w:hAnsi="Times New Roman"/>
        </w:rPr>
        <w:t xml:space="preserve">This </w:t>
      </w:r>
      <w:r w:rsidRPr="00926123">
        <w:rPr>
          <w:rStyle w:val="h9rpj5gkjhrwbrml3kdi"/>
          <w:rFonts w:ascii="Times New Roman" w:hAnsi="Times New Roman"/>
        </w:rPr>
        <w:t>route</w:t>
      </w:r>
      <w:r w:rsidRPr="00926123">
        <w:rPr>
          <w:rFonts w:ascii="Times New Roman" w:hAnsi="Times New Roman"/>
        </w:rPr>
        <w:t xml:space="preserve"> is shorter than the </w:t>
      </w:r>
      <w:r w:rsidRPr="00926123">
        <w:rPr>
          <w:rStyle w:val="h9rpj5gkjhrwbrml3kdi"/>
          <w:rFonts w:ascii="Times New Roman" w:hAnsi="Times New Roman"/>
        </w:rPr>
        <w:t>conventional</w:t>
      </w:r>
      <w:r w:rsidRPr="00926123">
        <w:rPr>
          <w:rFonts w:ascii="Times New Roman" w:hAnsi="Times New Roman"/>
        </w:rPr>
        <w:t xml:space="preserve"> southern route. </w:t>
      </w:r>
      <w:r w:rsidRPr="00926123">
        <w:rPr>
          <w:rStyle w:val="h9rpj5gkjhrwbrml3kdi"/>
          <w:rFonts w:ascii="Times New Roman" w:hAnsi="Times New Roman"/>
        </w:rPr>
        <w:t>Traveling</w:t>
      </w:r>
      <w:r w:rsidRPr="00926123">
        <w:rPr>
          <w:rFonts w:ascii="Times New Roman" w:hAnsi="Times New Roman"/>
        </w:rPr>
        <w:t xml:space="preserve"> between Asia and most European ports </w:t>
      </w:r>
      <w:r w:rsidRPr="00926123">
        <w:rPr>
          <w:rStyle w:val="h9rpj5gkjhrwbrml3kdi"/>
          <w:rFonts w:ascii="Times New Roman" w:hAnsi="Times New Roman"/>
        </w:rPr>
        <w:t>via</w:t>
      </w:r>
      <w:r w:rsidRPr="00926123">
        <w:rPr>
          <w:rFonts w:ascii="Times New Roman" w:hAnsi="Times New Roman"/>
        </w:rPr>
        <w:t xml:space="preserve"> the Northern Sea Route </w:t>
      </w:r>
      <w:r w:rsidRPr="00926123">
        <w:rPr>
          <w:rStyle w:val="h9rpj5gkjhrwbrml3kdi"/>
          <w:rFonts w:ascii="Times New Roman" w:hAnsi="Times New Roman"/>
        </w:rPr>
        <w:t>takes 30%-40% less time than traveling via</w:t>
      </w:r>
      <w:r w:rsidRPr="00926123">
        <w:rPr>
          <w:rFonts w:ascii="Times New Roman" w:hAnsi="Times New Roman"/>
        </w:rPr>
        <w:t xml:space="preserve"> the Suez Canal. </w:t>
      </w:r>
    </w:p>
    <w:p w14:paraId="7B1FBFFD" w14:textId="77777777" w:rsidR="00C94939" w:rsidRPr="000E3BFC" w:rsidRDefault="00C94939" w:rsidP="00C94939">
      <w:pPr>
        <w:numPr>
          <w:ilvl w:val="0"/>
          <w:numId w:val="7"/>
        </w:numPr>
        <w:spacing w:after="160" w:line="264" w:lineRule="auto"/>
        <w:jc w:val="both"/>
        <w:rPr>
          <w:rFonts w:ascii="PT Astra Serif" w:hAnsi="PT Astra Serif"/>
        </w:rPr>
      </w:pPr>
      <w:r w:rsidRPr="00926123">
        <w:rPr>
          <w:rFonts w:ascii="Times New Roman" w:hAnsi="Times New Roman"/>
        </w:rPr>
        <w:t xml:space="preserve">Given the global goal of </w:t>
      </w:r>
      <w:r w:rsidRPr="00926123">
        <w:rPr>
          <w:rStyle w:val="h9rpj5gkjhrwbrml3kdi"/>
          <w:rFonts w:ascii="Times New Roman" w:hAnsi="Times New Roman"/>
        </w:rPr>
        <w:t>reducing carbon emissions from</w:t>
      </w:r>
      <w:r w:rsidRPr="00926123">
        <w:rPr>
          <w:rFonts w:ascii="Times New Roman" w:hAnsi="Times New Roman"/>
        </w:rPr>
        <w:t xml:space="preserve"> maritime </w:t>
      </w:r>
      <w:r w:rsidRPr="00926123">
        <w:rPr>
          <w:rStyle w:val="h9rpj5gkjhrwbrml3kdi"/>
          <w:rFonts w:ascii="Times New Roman" w:hAnsi="Times New Roman"/>
        </w:rPr>
        <w:t>transportation</w:t>
      </w:r>
      <w:r w:rsidRPr="00926123">
        <w:rPr>
          <w:rFonts w:ascii="Times New Roman" w:hAnsi="Times New Roman"/>
        </w:rPr>
        <w:t xml:space="preserve">, shorter routes offer a </w:t>
      </w:r>
      <w:r w:rsidRPr="00926123">
        <w:rPr>
          <w:rStyle w:val="h9rpj5gkjhrwbrml3kdi"/>
          <w:rFonts w:ascii="Times New Roman" w:hAnsi="Times New Roman"/>
        </w:rPr>
        <w:t>way</w:t>
      </w:r>
      <w:r w:rsidRPr="00926123">
        <w:rPr>
          <w:rFonts w:ascii="Times New Roman" w:hAnsi="Times New Roman"/>
        </w:rPr>
        <w:t xml:space="preserve"> to minimize the </w:t>
      </w:r>
      <w:r w:rsidRPr="00926123">
        <w:rPr>
          <w:rStyle w:val="h9rpj5gkjhrwbrml3kdi"/>
          <w:rFonts w:ascii="Times New Roman" w:hAnsi="Times New Roman"/>
        </w:rPr>
        <w:t>man-induced impact</w:t>
      </w:r>
      <w:r w:rsidRPr="00926123">
        <w:rPr>
          <w:rFonts w:ascii="Times New Roman" w:hAnsi="Times New Roman"/>
        </w:rPr>
        <w:t xml:space="preserve"> on the world's oceans. Furthermore, ships navigate through the Arctic seas with the assistance of nuclear icebreakers, which </w:t>
      </w:r>
      <w:r w:rsidRPr="00926123">
        <w:rPr>
          <w:rStyle w:val="h9rpj5gkjhrwbrml3kdi"/>
          <w:rFonts w:ascii="Times New Roman" w:hAnsi="Times New Roman"/>
        </w:rPr>
        <w:t>emit</w:t>
      </w:r>
      <w:r w:rsidRPr="00926123">
        <w:rPr>
          <w:rFonts w:ascii="Times New Roman" w:hAnsi="Times New Roman"/>
        </w:rPr>
        <w:t xml:space="preserve"> virtually </w:t>
      </w:r>
      <w:r w:rsidRPr="00926123">
        <w:rPr>
          <w:rStyle w:val="h9rpj5gkjhrwbrml3kdi"/>
          <w:rFonts w:ascii="Times New Roman" w:hAnsi="Times New Roman"/>
        </w:rPr>
        <w:t>zero</w:t>
      </w:r>
      <w:r w:rsidRPr="00926123">
        <w:rPr>
          <w:rFonts w:ascii="Times New Roman" w:hAnsi="Times New Roman"/>
        </w:rPr>
        <w:t xml:space="preserve"> carbon dioxide.</w:t>
      </w:r>
    </w:p>
    <w:p w14:paraId="0C153690" w14:textId="77777777" w:rsidR="00C94939" w:rsidRPr="00926123" w:rsidRDefault="00C94939" w:rsidP="00C94939">
      <w:pPr>
        <w:numPr>
          <w:ilvl w:val="0"/>
          <w:numId w:val="7"/>
        </w:numPr>
        <w:spacing w:after="160" w:line="264" w:lineRule="auto"/>
        <w:jc w:val="both"/>
        <w:rPr>
          <w:rFonts w:ascii="PT Astra Serif" w:hAnsi="PT Astra Serif"/>
        </w:rPr>
      </w:pPr>
      <w:r w:rsidRPr="00926123">
        <w:rPr>
          <w:rFonts w:ascii="Times New Roman" w:hAnsi="Times New Roman"/>
        </w:rPr>
        <w:t>Due to its shorter distance and lack of queues at its entry point, the Northern Sea Route ensures significantly reduced travel time, which helps optimize the cost of transporting goods and increase the efficiency of the global supply chain.</w:t>
      </w:r>
    </w:p>
    <w:p w14:paraId="24DAEA49" w14:textId="77777777" w:rsidR="00C94939" w:rsidRPr="00AC4B9C" w:rsidRDefault="00C94939" w:rsidP="00C94939">
      <w:pPr>
        <w:numPr>
          <w:ilvl w:val="0"/>
          <w:numId w:val="7"/>
        </w:numPr>
        <w:spacing w:after="160" w:line="264" w:lineRule="auto"/>
        <w:jc w:val="both"/>
        <w:rPr>
          <w:rFonts w:ascii="PT Astra Serif" w:hAnsi="PT Astra Serif"/>
        </w:rPr>
      </w:pPr>
      <w:r>
        <w:rPr>
          <w:rFonts w:ascii="Times New Roman" w:hAnsi="Times New Roman"/>
        </w:rPr>
        <w:t>Voyages along</w:t>
      </w:r>
      <w:r w:rsidRPr="00AC4B9C">
        <w:rPr>
          <w:rFonts w:ascii="Times New Roman" w:hAnsi="Times New Roman"/>
        </w:rPr>
        <w:t xml:space="preserve"> the N</w:t>
      </w:r>
      <w:r>
        <w:rPr>
          <w:rFonts w:ascii="Times New Roman" w:hAnsi="Times New Roman"/>
        </w:rPr>
        <w:t>SR involve</w:t>
      </w:r>
      <w:r w:rsidRPr="00AC4B9C">
        <w:rPr>
          <w:rFonts w:ascii="Times New Roman" w:hAnsi="Times New Roman"/>
        </w:rPr>
        <w:t xml:space="preserve"> no risk of piracy, which makes </w:t>
      </w:r>
      <w:r>
        <w:rPr>
          <w:rFonts w:ascii="Times New Roman" w:hAnsi="Times New Roman"/>
        </w:rPr>
        <w:t>the NSR a</w:t>
      </w:r>
      <w:r w:rsidRPr="00AC4B9C">
        <w:rPr>
          <w:rFonts w:ascii="Times New Roman" w:hAnsi="Times New Roman"/>
        </w:rPr>
        <w:t xml:space="preserve"> safe and efficient addition to existing shipping routes.</w:t>
      </w:r>
    </w:p>
    <w:p w14:paraId="7D5AC04B" w14:textId="77777777" w:rsidR="00C94939" w:rsidRPr="000E3BFC" w:rsidRDefault="00C94939" w:rsidP="00C94939">
      <w:pPr>
        <w:jc w:val="both"/>
        <w:rPr>
          <w:rFonts w:ascii="PT Astra Serif" w:hAnsi="PT Astra Serif"/>
          <w:color w:val="000000" w:themeColor="text1"/>
        </w:rPr>
      </w:pPr>
      <w:r>
        <w:rPr>
          <w:rFonts w:ascii="Times New Roman" w:hAnsi="Times New Roman"/>
          <w:b/>
        </w:rPr>
        <w:t>In 2018,</w:t>
      </w:r>
      <w:r w:rsidRPr="00010487">
        <w:rPr>
          <w:rFonts w:ascii="Times New Roman" w:hAnsi="Times New Roman"/>
          <w:b/>
        </w:rPr>
        <w:t xml:space="preserve"> Rosatom was appointed </w:t>
      </w:r>
      <w:r>
        <w:rPr>
          <w:rFonts w:ascii="Times New Roman" w:hAnsi="Times New Roman"/>
          <w:b/>
        </w:rPr>
        <w:t xml:space="preserve">as </w:t>
      </w:r>
      <w:r w:rsidRPr="00010487">
        <w:rPr>
          <w:rFonts w:ascii="Times New Roman" w:hAnsi="Times New Roman"/>
          <w:b/>
        </w:rPr>
        <w:t>the NSR infrastructure operator.</w:t>
      </w:r>
      <w:r w:rsidRPr="00010487">
        <w:rPr>
          <w:rFonts w:ascii="Times New Roman" w:hAnsi="Times New Roman"/>
        </w:rPr>
        <w:t xml:space="preserve"> Rosatom’s scope in the NSR development p</w:t>
      </w:r>
      <w:r>
        <w:rPr>
          <w:rFonts w:ascii="Times New Roman" w:hAnsi="Times New Roman"/>
        </w:rPr>
        <w:t>lan until 2035 includes the creation of</w:t>
      </w:r>
      <w:r w:rsidRPr="00010487">
        <w:rPr>
          <w:rFonts w:ascii="Times New Roman" w:hAnsi="Times New Roman"/>
        </w:rPr>
        <w:t xml:space="preserve"> the necessary infrastructure, ranging from the construction of icebreakers</w:t>
      </w:r>
      <w:r>
        <w:rPr>
          <w:rFonts w:ascii="Times New Roman" w:hAnsi="Times New Roman"/>
        </w:rPr>
        <w:t>,</w:t>
      </w:r>
      <w:r w:rsidRPr="00010487">
        <w:rPr>
          <w:rFonts w:ascii="Times New Roman" w:hAnsi="Times New Roman"/>
        </w:rPr>
        <w:t xml:space="preserve"> hydrographic and rescue vessels to the construction of ports and </w:t>
      </w:r>
      <w:r>
        <w:rPr>
          <w:rFonts w:ascii="Times New Roman" w:hAnsi="Times New Roman"/>
        </w:rPr>
        <w:t>launch</w:t>
      </w:r>
      <w:r w:rsidRPr="00010487">
        <w:rPr>
          <w:rFonts w:ascii="Times New Roman" w:hAnsi="Times New Roman"/>
        </w:rPr>
        <w:t xml:space="preserve"> of digital services to improve navigation efficiency. </w:t>
      </w:r>
    </w:p>
    <w:p w14:paraId="1D8FEBEB" w14:textId="77777777" w:rsidR="00C94939" w:rsidRPr="006F75D3" w:rsidRDefault="00C94939" w:rsidP="00C94939">
      <w:pPr>
        <w:jc w:val="both"/>
        <w:rPr>
          <w:rFonts w:ascii="Times New Roman" w:hAnsi="Times New Roman"/>
          <w:b/>
          <w:color w:val="000000" w:themeColor="text1"/>
        </w:rPr>
      </w:pPr>
      <w:r w:rsidRPr="006F75D3">
        <w:rPr>
          <w:rFonts w:ascii="Times New Roman" w:hAnsi="Times New Roman"/>
          <w:b/>
          <w:color w:val="000000" w:themeColor="text1"/>
        </w:rPr>
        <w:lastRenderedPageBreak/>
        <w:t>Nuclear icebreaker fleet</w:t>
      </w:r>
    </w:p>
    <w:p w14:paraId="355A54CA" w14:textId="77777777" w:rsidR="00C94939" w:rsidRPr="00AC4B9C" w:rsidRDefault="00C94939" w:rsidP="00C94939">
      <w:pPr>
        <w:jc w:val="both"/>
        <w:rPr>
          <w:rFonts w:ascii="PT Astra Serif" w:hAnsi="PT Astra Serif"/>
        </w:rPr>
      </w:pPr>
      <w:r>
        <w:rPr>
          <w:rFonts w:ascii="Times New Roman" w:hAnsi="Times New Roman"/>
        </w:rPr>
        <w:t>T</w:t>
      </w:r>
      <w:r w:rsidRPr="00B92211">
        <w:rPr>
          <w:rFonts w:ascii="Times New Roman" w:hAnsi="Times New Roman"/>
        </w:rPr>
        <w:t xml:space="preserve">he waters of the Arctic Ocean </w:t>
      </w:r>
      <w:r>
        <w:rPr>
          <w:rFonts w:ascii="Times New Roman" w:hAnsi="Times New Roman"/>
        </w:rPr>
        <w:t>are</w:t>
      </w:r>
      <w:r w:rsidRPr="00B92211">
        <w:rPr>
          <w:rFonts w:ascii="Times New Roman" w:hAnsi="Times New Roman"/>
        </w:rPr>
        <w:t xml:space="preserve"> icebound </w:t>
      </w:r>
      <w:r>
        <w:rPr>
          <w:rFonts w:ascii="Times New Roman" w:hAnsi="Times New Roman"/>
        </w:rPr>
        <w:t>for most of the year</w:t>
      </w:r>
      <w:r w:rsidRPr="00B92211">
        <w:rPr>
          <w:rFonts w:ascii="Times New Roman" w:hAnsi="Times New Roman"/>
        </w:rPr>
        <w:t>. Icebreaking assistance ensure</w:t>
      </w:r>
      <w:r>
        <w:rPr>
          <w:rFonts w:ascii="Times New Roman" w:hAnsi="Times New Roman"/>
        </w:rPr>
        <w:t>s</w:t>
      </w:r>
      <w:r w:rsidRPr="00B92211">
        <w:rPr>
          <w:rFonts w:ascii="Times New Roman" w:hAnsi="Times New Roman"/>
        </w:rPr>
        <w:t xml:space="preserve"> safe navigation along the N</w:t>
      </w:r>
      <w:r>
        <w:rPr>
          <w:rFonts w:ascii="Times New Roman" w:hAnsi="Times New Roman"/>
        </w:rPr>
        <w:t xml:space="preserve">orthern </w:t>
      </w:r>
      <w:r w:rsidRPr="00B92211">
        <w:rPr>
          <w:rFonts w:ascii="Times New Roman" w:hAnsi="Times New Roman"/>
        </w:rPr>
        <w:t>S</w:t>
      </w:r>
      <w:r>
        <w:rPr>
          <w:rFonts w:ascii="Times New Roman" w:hAnsi="Times New Roman"/>
        </w:rPr>
        <w:t xml:space="preserve">ea </w:t>
      </w:r>
      <w:r w:rsidRPr="00B92211">
        <w:rPr>
          <w:rFonts w:ascii="Times New Roman" w:hAnsi="Times New Roman"/>
        </w:rPr>
        <w:t>R</w:t>
      </w:r>
      <w:r>
        <w:rPr>
          <w:rFonts w:ascii="Times New Roman" w:hAnsi="Times New Roman"/>
        </w:rPr>
        <w:t>oute</w:t>
      </w:r>
      <w:r w:rsidRPr="00B92211">
        <w:rPr>
          <w:rFonts w:ascii="Times New Roman" w:hAnsi="Times New Roman"/>
        </w:rPr>
        <w:t xml:space="preserve">. </w:t>
      </w:r>
      <w:r w:rsidRPr="00B92211">
        <w:rPr>
          <w:rFonts w:ascii="Times New Roman" w:hAnsi="Times New Roman"/>
          <w:b/>
        </w:rPr>
        <w:t xml:space="preserve">Russia is the only country in the world </w:t>
      </w:r>
      <w:r>
        <w:rPr>
          <w:rFonts w:ascii="Times New Roman" w:hAnsi="Times New Roman"/>
          <w:b/>
        </w:rPr>
        <w:t>with a fleet of nuclear icebreakers,</w:t>
      </w:r>
      <w:r w:rsidRPr="00B92211">
        <w:rPr>
          <w:rFonts w:ascii="Times New Roman" w:hAnsi="Times New Roman"/>
        </w:rPr>
        <w:t xml:space="preserve"> </w:t>
      </w:r>
      <w:r>
        <w:rPr>
          <w:rFonts w:ascii="Times New Roman" w:hAnsi="Times New Roman"/>
        </w:rPr>
        <w:t>and</w:t>
      </w:r>
      <w:r w:rsidRPr="00B92211">
        <w:rPr>
          <w:rFonts w:ascii="Times New Roman" w:hAnsi="Times New Roman"/>
        </w:rPr>
        <w:t xml:space="preserve"> </w:t>
      </w:r>
      <w:proofErr w:type="spellStart"/>
      <w:r w:rsidRPr="00B92211">
        <w:rPr>
          <w:rFonts w:ascii="Times New Roman" w:hAnsi="Times New Roman"/>
        </w:rPr>
        <w:t>Atomflot</w:t>
      </w:r>
      <w:proofErr w:type="spellEnd"/>
      <w:r w:rsidRPr="00B92211">
        <w:rPr>
          <w:rFonts w:ascii="Times New Roman" w:hAnsi="Times New Roman"/>
        </w:rPr>
        <w:t>, a company of Rosatom</w:t>
      </w:r>
      <w:r>
        <w:rPr>
          <w:rFonts w:ascii="Times New Roman" w:hAnsi="Times New Roman"/>
        </w:rPr>
        <w:t>, operates the fleet</w:t>
      </w:r>
      <w:r w:rsidRPr="00B92211">
        <w:rPr>
          <w:rFonts w:ascii="Times New Roman" w:hAnsi="Times New Roman"/>
        </w:rPr>
        <w:t>.</w:t>
      </w:r>
    </w:p>
    <w:p w14:paraId="6573889F" w14:textId="77777777" w:rsidR="00C94939" w:rsidRPr="00B92211" w:rsidRDefault="00C94939" w:rsidP="00C94939">
      <w:pPr>
        <w:jc w:val="both"/>
        <w:rPr>
          <w:rFonts w:ascii="PT Astra Serif" w:hAnsi="PT Astra Serif"/>
          <w:b/>
        </w:rPr>
      </w:pPr>
      <w:r>
        <w:rPr>
          <w:rFonts w:ascii="PT Astra Serif" w:hAnsi="PT Astra Serif"/>
          <w:b/>
        </w:rPr>
        <w:t>Nuclear icebreakers’ advantages:</w:t>
      </w:r>
    </w:p>
    <w:p w14:paraId="1C4D214B" w14:textId="77777777" w:rsidR="00C94939" w:rsidRPr="006F75D3" w:rsidRDefault="00C94939" w:rsidP="00C94939">
      <w:pPr>
        <w:numPr>
          <w:ilvl w:val="0"/>
          <w:numId w:val="8"/>
        </w:numPr>
        <w:spacing w:after="160" w:line="264" w:lineRule="auto"/>
        <w:jc w:val="both"/>
        <w:rPr>
          <w:rFonts w:ascii="Times New Roman" w:hAnsi="Times New Roman"/>
        </w:rPr>
      </w:pPr>
      <w:r w:rsidRPr="006F75D3">
        <w:rPr>
          <w:rFonts w:ascii="Times New Roman" w:hAnsi="Times New Roman"/>
        </w:rPr>
        <w:t>Nuclear icebreakers are powerful. They can break ice up to three meters thick.</w:t>
      </w:r>
    </w:p>
    <w:p w14:paraId="5602F271" w14:textId="77777777" w:rsidR="00C94939" w:rsidRPr="006F75D3" w:rsidRDefault="00C94939" w:rsidP="00C94939">
      <w:pPr>
        <w:numPr>
          <w:ilvl w:val="0"/>
          <w:numId w:val="8"/>
        </w:numPr>
        <w:spacing w:after="160" w:line="264" w:lineRule="auto"/>
        <w:jc w:val="both"/>
        <w:rPr>
          <w:rFonts w:ascii="Times New Roman" w:hAnsi="Times New Roman"/>
        </w:rPr>
      </w:pPr>
      <w:r w:rsidRPr="006F75D3">
        <w:rPr>
          <w:rFonts w:ascii="Times New Roman" w:hAnsi="Times New Roman"/>
        </w:rPr>
        <w:t>Nuclear icebreakers are self-sustaining. A nuclear power unit ensures that the nuclear ship can operate for up to 7 years without refueling.</w:t>
      </w:r>
    </w:p>
    <w:p w14:paraId="4A1BBBBB" w14:textId="77777777" w:rsidR="00C94939" w:rsidRPr="006F75D3" w:rsidRDefault="00C94939" w:rsidP="00C94939">
      <w:pPr>
        <w:numPr>
          <w:ilvl w:val="0"/>
          <w:numId w:val="8"/>
        </w:numPr>
        <w:spacing w:after="160" w:line="264" w:lineRule="auto"/>
        <w:jc w:val="both"/>
        <w:rPr>
          <w:rFonts w:ascii="Times New Roman" w:hAnsi="Times New Roman"/>
        </w:rPr>
      </w:pPr>
      <w:r w:rsidRPr="006F75D3">
        <w:rPr>
          <w:rFonts w:ascii="Times New Roman" w:hAnsi="Times New Roman"/>
        </w:rPr>
        <w:t>Nuclear icebreakers are eco-friendly. Their operation generates virtually no carbon dioxide emissions.</w:t>
      </w:r>
    </w:p>
    <w:p w14:paraId="24FDD73E" w14:textId="77777777" w:rsidR="00C94939" w:rsidRPr="00655A54" w:rsidRDefault="00C94939" w:rsidP="00C94939">
      <w:pPr>
        <w:jc w:val="both"/>
        <w:rPr>
          <w:rFonts w:ascii="Times New Roman" w:hAnsi="Times New Roman"/>
          <w:b/>
        </w:rPr>
      </w:pPr>
      <w:r w:rsidRPr="00655A54">
        <w:rPr>
          <w:rFonts w:ascii="Times New Roman" w:hAnsi="Times New Roman"/>
        </w:rPr>
        <w:t xml:space="preserve">Today, the icebreaker fleet of </w:t>
      </w:r>
      <w:proofErr w:type="spellStart"/>
      <w:r w:rsidRPr="00655A54">
        <w:rPr>
          <w:rFonts w:ascii="Times New Roman" w:hAnsi="Times New Roman"/>
        </w:rPr>
        <w:t>Atomflot</w:t>
      </w:r>
      <w:proofErr w:type="spellEnd"/>
      <w:r w:rsidRPr="00655A54">
        <w:rPr>
          <w:rFonts w:ascii="Times New Roman" w:hAnsi="Times New Roman"/>
        </w:rPr>
        <w:t xml:space="preserve"> (a company of Rosatom) includes eight nuclear icebreakers. These are 50 Let </w:t>
      </w:r>
      <w:proofErr w:type="spellStart"/>
      <w:r w:rsidRPr="00655A54">
        <w:rPr>
          <w:rFonts w:ascii="Times New Roman" w:hAnsi="Times New Roman"/>
        </w:rPr>
        <w:t>Pobedy</w:t>
      </w:r>
      <w:proofErr w:type="spellEnd"/>
      <w:r w:rsidRPr="00655A54">
        <w:rPr>
          <w:rFonts w:ascii="Times New Roman" w:hAnsi="Times New Roman"/>
        </w:rPr>
        <w:t xml:space="preserve">, </w:t>
      </w:r>
      <w:proofErr w:type="spellStart"/>
      <w:r w:rsidRPr="00655A54">
        <w:rPr>
          <w:rFonts w:ascii="Times New Roman" w:hAnsi="Times New Roman"/>
        </w:rPr>
        <w:t>Vaigach</w:t>
      </w:r>
      <w:proofErr w:type="spellEnd"/>
      <w:r w:rsidRPr="00655A54">
        <w:rPr>
          <w:rFonts w:ascii="Times New Roman" w:hAnsi="Times New Roman"/>
        </w:rPr>
        <w:t>, Yamal</w:t>
      </w:r>
      <w:r>
        <w:rPr>
          <w:rFonts w:ascii="Times New Roman" w:hAnsi="Times New Roman"/>
        </w:rPr>
        <w:t xml:space="preserve"> and Taimyr, the</w:t>
      </w:r>
      <w:r w:rsidRPr="00655A54">
        <w:rPr>
          <w:rFonts w:ascii="Times New Roman" w:hAnsi="Times New Roman"/>
        </w:rPr>
        <w:t xml:space="preserve"> universal nuclear icebreaker</w:t>
      </w:r>
      <w:r>
        <w:rPr>
          <w:rFonts w:ascii="Times New Roman" w:hAnsi="Times New Roman"/>
        </w:rPr>
        <w:t xml:space="preserve"> Arktika (project 22220),</w:t>
      </w:r>
      <w:r w:rsidRPr="00655A54">
        <w:rPr>
          <w:rFonts w:ascii="Times New Roman" w:hAnsi="Times New Roman"/>
        </w:rPr>
        <w:t xml:space="preserve"> universal nuclear icebreaker </w:t>
      </w:r>
      <w:proofErr w:type="spellStart"/>
      <w:r w:rsidRPr="00655A54">
        <w:rPr>
          <w:rFonts w:ascii="Times New Roman" w:hAnsi="Times New Roman"/>
        </w:rPr>
        <w:t>Sibir</w:t>
      </w:r>
      <w:proofErr w:type="spellEnd"/>
      <w:r w:rsidRPr="00655A54">
        <w:rPr>
          <w:rFonts w:ascii="Times New Roman" w:hAnsi="Times New Roman"/>
        </w:rPr>
        <w:t xml:space="preserve"> (project 22220), universal nuclear icebreaker Ural (project 22220) and universal nuclear icebreaker Yakutia (project 22220).</w:t>
      </w:r>
    </w:p>
    <w:p w14:paraId="393724FD" w14:textId="77777777" w:rsidR="00C94939" w:rsidRPr="006F75D3" w:rsidRDefault="00C94939" w:rsidP="00C94939">
      <w:pPr>
        <w:pStyle w:val="ac"/>
        <w:ind w:left="-709" w:firstLine="709"/>
        <w:rPr>
          <w:rFonts w:ascii="Times New Roman" w:hAnsi="Times New Roman"/>
          <w:sz w:val="24"/>
          <w:szCs w:val="24"/>
        </w:rPr>
      </w:pPr>
      <w:r w:rsidRPr="006F75D3">
        <w:rPr>
          <w:rFonts w:ascii="Times New Roman" w:hAnsi="Times New Roman"/>
          <w:sz w:val="24"/>
          <w:szCs w:val="24"/>
          <w:lang w:val="en-US"/>
        </w:rPr>
        <w:t>Currently</w:t>
      </w:r>
      <w:r w:rsidRPr="006F75D3">
        <w:rPr>
          <w:rFonts w:ascii="Times New Roman" w:hAnsi="Times New Roman"/>
          <w:sz w:val="24"/>
          <w:szCs w:val="24"/>
        </w:rPr>
        <w:t xml:space="preserve"> </w:t>
      </w:r>
      <w:r w:rsidRPr="006F75D3">
        <w:rPr>
          <w:rFonts w:ascii="Times New Roman" w:hAnsi="Times New Roman"/>
          <w:sz w:val="24"/>
          <w:szCs w:val="24"/>
          <w:lang w:val="en-US"/>
        </w:rPr>
        <w:t>under</w:t>
      </w:r>
      <w:r w:rsidRPr="006F75D3">
        <w:rPr>
          <w:rFonts w:ascii="Times New Roman" w:hAnsi="Times New Roman"/>
          <w:sz w:val="24"/>
          <w:szCs w:val="24"/>
        </w:rPr>
        <w:t xml:space="preserve"> </w:t>
      </w:r>
      <w:r w:rsidRPr="006F75D3">
        <w:rPr>
          <w:rFonts w:ascii="Times New Roman" w:hAnsi="Times New Roman"/>
          <w:sz w:val="24"/>
          <w:szCs w:val="24"/>
          <w:lang w:val="en-US"/>
        </w:rPr>
        <w:t>construction</w:t>
      </w:r>
      <w:r w:rsidRPr="006F75D3">
        <w:rPr>
          <w:rFonts w:ascii="Times New Roman" w:hAnsi="Times New Roman"/>
          <w:sz w:val="24"/>
          <w:szCs w:val="24"/>
        </w:rPr>
        <w:t xml:space="preserve">: </w:t>
      </w:r>
    </w:p>
    <w:p w14:paraId="1392D1FC" w14:textId="77777777" w:rsidR="00C94939" w:rsidRPr="00A974A7" w:rsidRDefault="00C94939" w:rsidP="00C94939">
      <w:pPr>
        <w:numPr>
          <w:ilvl w:val="0"/>
          <w:numId w:val="9"/>
        </w:numPr>
        <w:spacing w:after="160" w:line="264" w:lineRule="auto"/>
        <w:jc w:val="both"/>
        <w:rPr>
          <w:rFonts w:ascii="PT Astra Serif" w:hAnsi="PT Astra Serif"/>
        </w:rPr>
      </w:pPr>
      <w:r>
        <w:rPr>
          <w:rFonts w:ascii="Times New Roman" w:hAnsi="Times New Roman"/>
        </w:rPr>
        <w:t>The 5</w:t>
      </w:r>
      <w:r w:rsidRPr="00A974A7">
        <w:rPr>
          <w:rFonts w:ascii="Times New Roman" w:hAnsi="Times New Roman"/>
        </w:rPr>
        <w:t xml:space="preserve">th universal nuclear icebreaker Chukotka (project 22220) with a shaft power of 60 MW </w:t>
      </w:r>
      <w:r w:rsidRPr="00A974A7">
        <w:rPr>
          <w:rStyle w:val="h9rpj5gkjhrwbrml3kdi"/>
          <w:rFonts w:ascii="Times New Roman" w:hAnsi="Times New Roman"/>
        </w:rPr>
        <w:t>and</w:t>
      </w:r>
      <w:r w:rsidRPr="00A974A7">
        <w:rPr>
          <w:rFonts w:ascii="Times New Roman" w:hAnsi="Times New Roman"/>
        </w:rPr>
        <w:t xml:space="preserve"> Icebreaker 9 ice class</w:t>
      </w:r>
      <w:r>
        <w:rPr>
          <w:rFonts w:ascii="Times New Roman" w:hAnsi="Times New Roman"/>
        </w:rPr>
        <w:t>,</w:t>
      </w:r>
      <w:r w:rsidRPr="00A974A7">
        <w:rPr>
          <w:rStyle w:val="h9rpj5gkjhrwbrml3kdi"/>
          <w:rFonts w:ascii="Times New Roman" w:hAnsi="Times New Roman"/>
        </w:rPr>
        <w:t xml:space="preserve"> under construction</w:t>
      </w:r>
      <w:r w:rsidRPr="00A974A7">
        <w:rPr>
          <w:rFonts w:ascii="Times New Roman" w:hAnsi="Times New Roman"/>
        </w:rPr>
        <w:t xml:space="preserve"> at Baltic Shipyard JSC,</w:t>
      </w:r>
      <w:r w:rsidRPr="00A974A7">
        <w:rPr>
          <w:rStyle w:val="h9rpj5gkjhrwbrml3kdi"/>
          <w:rFonts w:ascii="Times New Roman" w:hAnsi="Times New Roman"/>
        </w:rPr>
        <w:t xml:space="preserve"> launched</w:t>
      </w:r>
      <w:r w:rsidRPr="00A974A7">
        <w:rPr>
          <w:rFonts w:ascii="Times New Roman" w:hAnsi="Times New Roman"/>
        </w:rPr>
        <w:t xml:space="preserve"> in 2024.</w:t>
      </w:r>
    </w:p>
    <w:p w14:paraId="028E5C62" w14:textId="77777777" w:rsidR="00C94939" w:rsidRPr="00A974A7" w:rsidRDefault="00C94939" w:rsidP="00C94939">
      <w:pPr>
        <w:numPr>
          <w:ilvl w:val="0"/>
          <w:numId w:val="9"/>
        </w:numPr>
        <w:spacing w:after="160" w:line="264" w:lineRule="auto"/>
        <w:jc w:val="both"/>
        <w:rPr>
          <w:rFonts w:ascii="PT Astra Serif" w:hAnsi="PT Astra Serif"/>
        </w:rPr>
      </w:pPr>
      <w:r>
        <w:rPr>
          <w:rFonts w:ascii="Times New Roman" w:hAnsi="Times New Roman"/>
        </w:rPr>
        <w:t>The 6</w:t>
      </w:r>
      <w:r w:rsidRPr="00A974A7">
        <w:rPr>
          <w:rFonts w:ascii="Times New Roman" w:hAnsi="Times New Roman"/>
          <w:vertAlign w:val="superscript"/>
        </w:rPr>
        <w:t>th</w:t>
      </w:r>
      <w:r w:rsidRPr="00A974A7">
        <w:rPr>
          <w:rFonts w:ascii="Times New Roman" w:hAnsi="Times New Roman"/>
        </w:rPr>
        <w:t xml:space="preserve"> universal nuclear icebreaker Leningrad (project 22220) with a shaft power of 60 MW and Icebreaker 9 ice class, under construction at Baltic Shipyard JSC.</w:t>
      </w:r>
    </w:p>
    <w:p w14:paraId="2A7AD90B" w14:textId="77777777" w:rsidR="00C94939" w:rsidRPr="006F75D3" w:rsidRDefault="00C94939" w:rsidP="00C94939">
      <w:pPr>
        <w:numPr>
          <w:ilvl w:val="0"/>
          <w:numId w:val="9"/>
        </w:numPr>
        <w:spacing w:after="160" w:line="264" w:lineRule="auto"/>
        <w:jc w:val="both"/>
        <w:rPr>
          <w:rFonts w:ascii="Times New Roman" w:hAnsi="Times New Roman"/>
        </w:rPr>
      </w:pPr>
      <w:r>
        <w:rPr>
          <w:rFonts w:ascii="Times New Roman" w:hAnsi="Times New Roman"/>
        </w:rPr>
        <w:t>The nuclear</w:t>
      </w:r>
      <w:r w:rsidRPr="006F75D3">
        <w:rPr>
          <w:rFonts w:ascii="Times New Roman" w:hAnsi="Times New Roman"/>
        </w:rPr>
        <w:t xml:space="preserve"> icebreaker Rossiya (project 10510) with a shaft power of 120 MW, Icebreaker 9 ice class, under construction at Zvezda Shipyard.</w:t>
      </w:r>
    </w:p>
    <w:p w14:paraId="45E552BD" w14:textId="77777777" w:rsidR="00C94939" w:rsidRPr="006F75D3" w:rsidRDefault="00C94939" w:rsidP="00C94939">
      <w:pPr>
        <w:numPr>
          <w:ilvl w:val="0"/>
          <w:numId w:val="9"/>
        </w:numPr>
        <w:spacing w:after="160" w:line="264" w:lineRule="auto"/>
        <w:jc w:val="both"/>
        <w:rPr>
          <w:rFonts w:ascii="Times New Roman" w:hAnsi="Times New Roman"/>
        </w:rPr>
      </w:pPr>
      <w:r w:rsidRPr="006F75D3">
        <w:rPr>
          <w:rFonts w:ascii="Times New Roman" w:hAnsi="Times New Roman"/>
        </w:rPr>
        <w:t>A contract ha</w:t>
      </w:r>
      <w:r>
        <w:rPr>
          <w:rFonts w:ascii="Times New Roman" w:hAnsi="Times New Roman"/>
        </w:rPr>
        <w:t>s been signed to construct the 7</w:t>
      </w:r>
      <w:r w:rsidRPr="006F75D3">
        <w:rPr>
          <w:rFonts w:ascii="Times New Roman" w:hAnsi="Times New Roman"/>
        </w:rPr>
        <w:t>th universal nuclear icebreaker Stalingrad (project 22220) with a shaft power of 60 MW, Icebreaker 9 ice class; construction at Baltic Shipyard JSC</w:t>
      </w:r>
      <w:r>
        <w:rPr>
          <w:rFonts w:ascii="Times New Roman" w:hAnsi="Times New Roman"/>
        </w:rPr>
        <w:t>.</w:t>
      </w:r>
    </w:p>
    <w:p w14:paraId="09A4020B" w14:textId="77777777" w:rsidR="00C94939" w:rsidRDefault="00C94939" w:rsidP="00C94939">
      <w:pPr>
        <w:jc w:val="both"/>
        <w:rPr>
          <w:rFonts w:ascii="Times New Roman" w:hAnsi="Times New Roman"/>
        </w:rPr>
      </w:pPr>
      <w:r w:rsidRPr="00BA17F6">
        <w:rPr>
          <w:rFonts w:ascii="Times New Roman" w:hAnsi="Times New Roman"/>
        </w:rPr>
        <w:t xml:space="preserve">In December 2024, the keel laying ceremony </w:t>
      </w:r>
      <w:r>
        <w:rPr>
          <w:rFonts w:ascii="Times New Roman" w:hAnsi="Times New Roman"/>
        </w:rPr>
        <w:t>was held</w:t>
      </w:r>
      <w:r w:rsidRPr="00BA17F6">
        <w:rPr>
          <w:rFonts w:ascii="Times New Roman" w:hAnsi="Times New Roman"/>
        </w:rPr>
        <w:t xml:space="preserve"> for a multi-functional nuclear service vessel</w:t>
      </w:r>
      <w:r>
        <w:rPr>
          <w:rFonts w:ascii="Times New Roman" w:hAnsi="Times New Roman"/>
        </w:rPr>
        <w:t xml:space="preserve"> of project 22770</w:t>
      </w:r>
      <w:r w:rsidRPr="00BA17F6">
        <w:rPr>
          <w:rFonts w:ascii="Times New Roman" w:hAnsi="Times New Roman"/>
        </w:rPr>
        <w:t xml:space="preserve">. This vessel is designed to refuel the nuclear power units of project 22220 nuclear icebreakers, as well as </w:t>
      </w:r>
      <w:r>
        <w:rPr>
          <w:rFonts w:ascii="Times New Roman" w:hAnsi="Times New Roman"/>
        </w:rPr>
        <w:t xml:space="preserve">of </w:t>
      </w:r>
      <w:r w:rsidRPr="00BA17F6">
        <w:rPr>
          <w:rFonts w:ascii="Times New Roman" w:hAnsi="Times New Roman"/>
        </w:rPr>
        <w:t>the world's most powerful nuclear icebreaker Rossiya in the future. The multifunctional nuclear service vessel will be used to load fresh nuclear fuel on</w:t>
      </w:r>
      <w:r>
        <w:rPr>
          <w:rFonts w:ascii="Times New Roman" w:hAnsi="Times New Roman"/>
        </w:rPr>
        <w:t>to</w:t>
      </w:r>
      <w:r w:rsidRPr="00BA17F6">
        <w:rPr>
          <w:rFonts w:ascii="Times New Roman" w:hAnsi="Times New Roman"/>
        </w:rPr>
        <w:t xml:space="preserve"> the icebreakers, unload spent fuel and store spent nuclear fuel assemblies </w:t>
      </w:r>
      <w:r>
        <w:rPr>
          <w:rFonts w:ascii="Times New Roman" w:hAnsi="Times New Roman"/>
        </w:rPr>
        <w:t>until</w:t>
      </w:r>
      <w:r w:rsidRPr="00BA17F6">
        <w:rPr>
          <w:rFonts w:ascii="Times New Roman" w:hAnsi="Times New Roman"/>
        </w:rPr>
        <w:t xml:space="preserve"> they are shipped for reprocessing.</w:t>
      </w:r>
    </w:p>
    <w:p w14:paraId="73EF0A41" w14:textId="77777777" w:rsidR="00C94939" w:rsidRPr="00BA17F6" w:rsidRDefault="00C94939" w:rsidP="00C94939">
      <w:pPr>
        <w:jc w:val="both"/>
        <w:rPr>
          <w:rFonts w:ascii="PT Astra Serif" w:hAnsi="PT Astra Serif"/>
          <w:b/>
        </w:rPr>
      </w:pPr>
      <w:r>
        <w:rPr>
          <w:rFonts w:ascii="PT Astra Serif" w:hAnsi="PT Astra Serif"/>
          <w:b/>
        </w:rPr>
        <w:t xml:space="preserve">Dynamics of the NSR cargo traffic </w:t>
      </w:r>
    </w:p>
    <w:p w14:paraId="34694A89" w14:textId="1ACA5C4F" w:rsidR="00C94939" w:rsidRPr="00BA17F6" w:rsidRDefault="00C94939" w:rsidP="00C94939">
      <w:pPr>
        <w:pStyle w:val="cpo0le0j16awb0g2heuz"/>
        <w:jc w:val="both"/>
        <w:rPr>
          <w:lang w:val="en-US"/>
        </w:rPr>
      </w:pPr>
      <w:r>
        <w:rPr>
          <w:lang w:val="en-US"/>
        </w:rPr>
        <w:t>The NSR cargo traffic</w:t>
      </w:r>
      <w:r w:rsidRPr="00BA17F6">
        <w:rPr>
          <w:lang w:val="en-US"/>
        </w:rPr>
        <w:t xml:space="preserve"> has been </w:t>
      </w:r>
      <w:r>
        <w:rPr>
          <w:lang w:val="en-US"/>
        </w:rPr>
        <w:t xml:space="preserve">increasing </w:t>
      </w:r>
      <w:r w:rsidRPr="00BA17F6">
        <w:rPr>
          <w:lang w:val="en-US"/>
        </w:rPr>
        <w:t>rapidly</w:t>
      </w:r>
      <w:r>
        <w:rPr>
          <w:lang w:val="en-US"/>
        </w:rPr>
        <w:t xml:space="preserve">: </w:t>
      </w:r>
      <w:r w:rsidRPr="00BA17F6">
        <w:rPr>
          <w:lang w:val="en-US"/>
        </w:rPr>
        <w:t>2012</w:t>
      </w:r>
      <w:r>
        <w:rPr>
          <w:lang w:val="en-US"/>
        </w:rPr>
        <w:t xml:space="preserve"> - </w:t>
      </w:r>
      <w:r w:rsidRPr="00BA17F6">
        <w:rPr>
          <w:lang w:val="en-US"/>
        </w:rPr>
        <w:t>3.87 million tons,</w:t>
      </w:r>
      <w:r>
        <w:rPr>
          <w:lang w:val="en-US"/>
        </w:rPr>
        <w:t xml:space="preserve"> </w:t>
      </w:r>
      <w:r w:rsidRPr="00BA17F6">
        <w:rPr>
          <w:lang w:val="en-US"/>
        </w:rPr>
        <w:t xml:space="preserve">2013 </w:t>
      </w:r>
      <w:r>
        <w:rPr>
          <w:rFonts w:ascii="PT Astra Serif" w:hAnsi="PT Astra Serif"/>
          <w:lang w:val="en-US"/>
        </w:rPr>
        <w:t>–</w:t>
      </w:r>
      <w:r w:rsidRPr="00BA17F6">
        <w:rPr>
          <w:lang w:val="en-US"/>
        </w:rPr>
        <w:t xml:space="preserve"> 3.93 million tons, 2014 </w:t>
      </w:r>
      <w:r>
        <w:rPr>
          <w:rFonts w:ascii="PT Astra Serif" w:hAnsi="PT Astra Serif"/>
          <w:lang w:val="en-US"/>
        </w:rPr>
        <w:t>–</w:t>
      </w:r>
      <w:r>
        <w:rPr>
          <w:lang w:val="en-US"/>
        </w:rPr>
        <w:t xml:space="preserve"> 3.982 million tons, </w:t>
      </w:r>
      <w:r w:rsidRPr="00BA17F6">
        <w:rPr>
          <w:lang w:val="en-US"/>
        </w:rPr>
        <w:t>2015</w:t>
      </w:r>
      <w:r>
        <w:rPr>
          <w:lang w:val="en-US"/>
        </w:rPr>
        <w:t xml:space="preserve"> </w:t>
      </w:r>
      <w:r>
        <w:rPr>
          <w:rFonts w:ascii="PT Astra Serif" w:hAnsi="PT Astra Serif"/>
          <w:lang w:val="en-US"/>
        </w:rPr>
        <w:t>–</w:t>
      </w:r>
      <w:r>
        <w:rPr>
          <w:lang w:val="en-US"/>
        </w:rPr>
        <w:t xml:space="preserve"> </w:t>
      </w:r>
      <w:r w:rsidRPr="00BA17F6">
        <w:rPr>
          <w:lang w:val="en-US"/>
        </w:rPr>
        <w:t xml:space="preserve">5.392 million tons, 2016 </w:t>
      </w:r>
      <w:r>
        <w:rPr>
          <w:rFonts w:ascii="PT Astra Serif" w:hAnsi="PT Astra Serif"/>
          <w:lang w:val="en-US"/>
        </w:rPr>
        <w:t>–</w:t>
      </w:r>
      <w:r w:rsidRPr="00BA17F6">
        <w:rPr>
          <w:lang w:val="en-US"/>
        </w:rPr>
        <w:t xml:space="preserve"> 7.265 million tons, 2017</w:t>
      </w:r>
      <w:r>
        <w:rPr>
          <w:lang w:val="en-US"/>
        </w:rPr>
        <w:t xml:space="preserve"> </w:t>
      </w:r>
      <w:r>
        <w:rPr>
          <w:rFonts w:ascii="PT Astra Serif" w:hAnsi="PT Astra Serif"/>
          <w:lang w:val="en-US"/>
        </w:rPr>
        <w:t>–</w:t>
      </w:r>
      <w:r>
        <w:rPr>
          <w:lang w:val="en-US"/>
        </w:rPr>
        <w:t xml:space="preserve"> </w:t>
      </w:r>
      <w:r w:rsidRPr="00BA17F6">
        <w:rPr>
          <w:lang w:val="en-US"/>
        </w:rPr>
        <w:t>10.7 million tons</w:t>
      </w:r>
      <w:r>
        <w:rPr>
          <w:lang w:val="en-US"/>
        </w:rPr>
        <w:t xml:space="preserve">, </w:t>
      </w:r>
      <w:r w:rsidRPr="00CA6D8A">
        <w:rPr>
          <w:rFonts w:ascii="PT Astra Serif" w:hAnsi="PT Astra Serif"/>
          <w:lang w:val="en-US"/>
        </w:rPr>
        <w:t xml:space="preserve">2018 </w:t>
      </w:r>
      <w:r>
        <w:rPr>
          <w:rFonts w:ascii="PT Astra Serif" w:hAnsi="PT Astra Serif"/>
          <w:lang w:val="en-US"/>
        </w:rPr>
        <w:t>– 19.</w:t>
      </w:r>
      <w:r w:rsidRPr="00CA6D8A">
        <w:rPr>
          <w:rFonts w:ascii="PT Astra Serif" w:hAnsi="PT Astra Serif"/>
          <w:lang w:val="en-US"/>
        </w:rPr>
        <w:t xml:space="preserve">7 </w:t>
      </w:r>
      <w:r>
        <w:rPr>
          <w:rFonts w:ascii="PT Astra Serif" w:hAnsi="PT Astra Serif"/>
          <w:lang w:val="en-US"/>
        </w:rPr>
        <w:t>million tons,</w:t>
      </w:r>
      <w:r w:rsidRPr="00CA6D8A">
        <w:rPr>
          <w:rFonts w:ascii="PT Astra Serif" w:hAnsi="PT Astra Serif"/>
          <w:lang w:val="en-US"/>
        </w:rPr>
        <w:t xml:space="preserve"> 2019</w:t>
      </w:r>
      <w:r>
        <w:rPr>
          <w:rFonts w:ascii="PT Astra Serif" w:hAnsi="PT Astra Serif"/>
          <w:lang w:val="en-US"/>
        </w:rPr>
        <w:t xml:space="preserve"> – 31.</w:t>
      </w:r>
      <w:r w:rsidRPr="00CA6D8A">
        <w:rPr>
          <w:rFonts w:ascii="PT Astra Serif" w:hAnsi="PT Astra Serif"/>
          <w:lang w:val="en-US"/>
        </w:rPr>
        <w:t xml:space="preserve">5 </w:t>
      </w:r>
      <w:r>
        <w:rPr>
          <w:rFonts w:ascii="PT Astra Serif" w:hAnsi="PT Astra Serif"/>
          <w:lang w:val="en-US"/>
        </w:rPr>
        <w:t>million tons</w:t>
      </w:r>
      <w:r w:rsidRPr="00CA6D8A">
        <w:rPr>
          <w:rFonts w:ascii="PT Astra Serif" w:hAnsi="PT Astra Serif"/>
          <w:lang w:val="en-US"/>
        </w:rPr>
        <w:t>,</w:t>
      </w:r>
      <w:r>
        <w:rPr>
          <w:rFonts w:ascii="PT Astra Serif" w:hAnsi="PT Astra Serif"/>
          <w:lang w:val="en-US"/>
        </w:rPr>
        <w:t xml:space="preserve"> </w:t>
      </w:r>
      <w:r w:rsidRPr="00BA17F6">
        <w:rPr>
          <w:lang w:val="en-US"/>
        </w:rPr>
        <w:t>2020</w:t>
      </w:r>
      <w:r>
        <w:rPr>
          <w:lang w:val="en-US"/>
        </w:rPr>
        <w:t xml:space="preserve"> </w:t>
      </w:r>
      <w:r>
        <w:rPr>
          <w:rFonts w:ascii="PT Astra Serif" w:hAnsi="PT Astra Serif"/>
          <w:lang w:val="en-US"/>
        </w:rPr>
        <w:t>–</w:t>
      </w:r>
      <w:r>
        <w:rPr>
          <w:lang w:val="en-US"/>
        </w:rPr>
        <w:t xml:space="preserve"> </w:t>
      </w:r>
      <w:r w:rsidRPr="00BA17F6">
        <w:rPr>
          <w:lang w:val="en-US"/>
        </w:rPr>
        <w:t>32.978</w:t>
      </w:r>
      <w:r>
        <w:rPr>
          <w:lang w:val="en-US"/>
        </w:rPr>
        <w:t xml:space="preserve">, </w:t>
      </w:r>
      <w:r w:rsidRPr="005A5E14">
        <w:rPr>
          <w:rFonts w:ascii="PT Astra Serif" w:hAnsi="PT Astra Serif"/>
          <w:lang w:val="en-US"/>
        </w:rPr>
        <w:t xml:space="preserve">2021 </w:t>
      </w:r>
      <w:r>
        <w:rPr>
          <w:rFonts w:ascii="PT Astra Serif" w:hAnsi="PT Astra Serif"/>
        </w:rPr>
        <w:t>г</w:t>
      </w:r>
      <w:r>
        <w:rPr>
          <w:rFonts w:ascii="PT Astra Serif" w:hAnsi="PT Astra Serif"/>
          <w:lang w:val="en-US"/>
        </w:rPr>
        <w:t xml:space="preserve"> – 34.</w:t>
      </w:r>
      <w:r w:rsidRPr="005A5E14">
        <w:rPr>
          <w:rFonts w:ascii="PT Astra Serif" w:hAnsi="PT Astra Serif"/>
          <w:lang w:val="en-US"/>
        </w:rPr>
        <w:t xml:space="preserve">867 </w:t>
      </w:r>
      <w:r w:rsidRPr="00BA17F6">
        <w:rPr>
          <w:lang w:val="en-US"/>
        </w:rPr>
        <w:t>million tons</w:t>
      </w:r>
      <w:r>
        <w:rPr>
          <w:rFonts w:ascii="PT Astra Serif" w:hAnsi="PT Astra Serif"/>
          <w:lang w:val="en-US"/>
        </w:rPr>
        <w:t>, 2022 – 34.</w:t>
      </w:r>
      <w:r w:rsidRPr="005A5E14">
        <w:rPr>
          <w:rFonts w:ascii="PT Astra Serif" w:hAnsi="PT Astra Serif"/>
          <w:lang w:val="en-US"/>
        </w:rPr>
        <w:t xml:space="preserve">117 </w:t>
      </w:r>
      <w:r w:rsidRPr="00BA17F6">
        <w:rPr>
          <w:lang w:val="en-US"/>
        </w:rPr>
        <w:t>million tons</w:t>
      </w:r>
      <w:r w:rsidRPr="005A5E14">
        <w:rPr>
          <w:rFonts w:ascii="PT Astra Serif" w:hAnsi="PT Astra Serif"/>
          <w:lang w:val="en-US"/>
        </w:rPr>
        <w:t xml:space="preserve">, 2023 </w:t>
      </w:r>
      <w:r>
        <w:rPr>
          <w:rFonts w:ascii="PT Astra Serif" w:hAnsi="PT Astra Serif"/>
          <w:lang w:val="en-US"/>
        </w:rPr>
        <w:t>– 36.</w:t>
      </w:r>
      <w:r w:rsidRPr="005A5E14">
        <w:rPr>
          <w:rFonts w:ascii="PT Astra Serif" w:hAnsi="PT Astra Serif"/>
          <w:lang w:val="en-US"/>
        </w:rPr>
        <w:t xml:space="preserve">254 </w:t>
      </w:r>
      <w:r w:rsidRPr="00BA17F6">
        <w:rPr>
          <w:lang w:val="en-US"/>
        </w:rPr>
        <w:t>million tons</w:t>
      </w:r>
      <w:r w:rsidRPr="005A5E14">
        <w:rPr>
          <w:rFonts w:ascii="PT Astra Serif" w:hAnsi="PT Astra Serif"/>
          <w:lang w:val="en-US"/>
        </w:rPr>
        <w:t>, 2024</w:t>
      </w:r>
      <w:r>
        <w:rPr>
          <w:rFonts w:ascii="PT Astra Serif" w:hAnsi="PT Astra Serif"/>
          <w:lang w:val="en-US"/>
        </w:rPr>
        <w:t xml:space="preserve"> – 37.</w:t>
      </w:r>
      <w:r w:rsidRPr="005A5E14">
        <w:rPr>
          <w:rFonts w:ascii="PT Astra Serif" w:hAnsi="PT Astra Serif"/>
          <w:lang w:val="en-US"/>
        </w:rPr>
        <w:t xml:space="preserve">89 </w:t>
      </w:r>
      <w:r w:rsidRPr="00BA17F6">
        <w:rPr>
          <w:lang w:val="en-US"/>
        </w:rPr>
        <w:t>million tons.</w:t>
      </w:r>
    </w:p>
    <w:p w14:paraId="465D4B67" w14:textId="77777777" w:rsidR="00C94939" w:rsidRPr="005A5E14" w:rsidRDefault="00C94939" w:rsidP="00C94939">
      <w:pPr>
        <w:jc w:val="both"/>
        <w:rPr>
          <w:rFonts w:ascii="Times New Roman" w:hAnsi="Times New Roman"/>
        </w:rPr>
      </w:pPr>
      <w:r w:rsidRPr="005A5E14">
        <w:rPr>
          <w:rStyle w:val="h9rpj5gkjhrwbrml3kdi"/>
          <w:rFonts w:ascii="Times New Roman" w:hAnsi="Times New Roman"/>
          <w:b/>
        </w:rPr>
        <w:t>In 2024</w:t>
      </w:r>
      <w:r w:rsidRPr="005A5E14">
        <w:rPr>
          <w:rStyle w:val="h9rpj5gkjhrwbrml3kdi"/>
          <w:rFonts w:ascii="Times New Roman" w:hAnsi="Times New Roman"/>
        </w:rPr>
        <w:t xml:space="preserve">, the volume of cargo transported along the Northern Sea Route reached an all-time high, surpassing the previous year's record by over 1.6 million tons. The total volume of cargo transported in 2024 was approximately </w:t>
      </w:r>
      <w:r w:rsidRPr="005A5E14">
        <w:rPr>
          <w:rStyle w:val="h9rpj5gkjhrwbrml3kdi"/>
          <w:rFonts w:ascii="Times New Roman" w:hAnsi="Times New Roman"/>
          <w:b/>
        </w:rPr>
        <w:t>37.9</w:t>
      </w:r>
      <w:r w:rsidRPr="005A5E14">
        <w:rPr>
          <w:rStyle w:val="h9rpj5gkjhrwbrml3kdi"/>
          <w:rFonts w:ascii="Times New Roman" w:hAnsi="Times New Roman"/>
        </w:rPr>
        <w:t xml:space="preserve"> million tons.</w:t>
      </w:r>
    </w:p>
    <w:p w14:paraId="04227BE6" w14:textId="77777777" w:rsidR="00C94939" w:rsidRDefault="00C94939" w:rsidP="00C94939">
      <w:pPr>
        <w:jc w:val="both"/>
        <w:rPr>
          <w:rFonts w:ascii="Times New Roman" w:hAnsi="Times New Roman"/>
        </w:rPr>
      </w:pPr>
      <w:r>
        <w:rPr>
          <w:rFonts w:ascii="Times New Roman" w:hAnsi="Times New Roman"/>
        </w:rPr>
        <w:t xml:space="preserve">The year </w:t>
      </w:r>
      <w:r w:rsidRPr="005A5E14">
        <w:rPr>
          <w:rFonts w:ascii="Times New Roman" w:hAnsi="Times New Roman"/>
        </w:rPr>
        <w:t>2024 saw a record</w:t>
      </w:r>
      <w:r>
        <w:rPr>
          <w:rFonts w:ascii="Times New Roman" w:hAnsi="Times New Roman"/>
        </w:rPr>
        <w:t xml:space="preserve"> number of</w:t>
      </w:r>
      <w:r w:rsidRPr="005A5E14">
        <w:rPr>
          <w:rFonts w:ascii="Times New Roman" w:hAnsi="Times New Roman"/>
        </w:rPr>
        <w:t xml:space="preserve"> transit voyages</w:t>
      </w:r>
      <w:r>
        <w:rPr>
          <w:rFonts w:ascii="Times New Roman" w:hAnsi="Times New Roman"/>
        </w:rPr>
        <w:t xml:space="preserve">, with a total of </w:t>
      </w:r>
      <w:r w:rsidRPr="005A5E14">
        <w:rPr>
          <w:rFonts w:ascii="Times New Roman" w:hAnsi="Times New Roman"/>
        </w:rPr>
        <w:t>92</w:t>
      </w:r>
      <w:r>
        <w:rPr>
          <w:rFonts w:ascii="Times New Roman" w:hAnsi="Times New Roman"/>
        </w:rPr>
        <w:t>, and</w:t>
      </w:r>
      <w:r w:rsidRPr="005A5E14">
        <w:rPr>
          <w:rFonts w:ascii="Times New Roman" w:hAnsi="Times New Roman"/>
        </w:rPr>
        <w:t xml:space="preserve"> a </w:t>
      </w:r>
      <w:r w:rsidRPr="005A5E14">
        <w:rPr>
          <w:rFonts w:ascii="Times New Roman" w:hAnsi="Times New Roman"/>
          <w:b/>
        </w:rPr>
        <w:t>record</w:t>
      </w:r>
      <w:r>
        <w:rPr>
          <w:rFonts w:ascii="Times New Roman" w:hAnsi="Times New Roman"/>
          <w:b/>
        </w:rPr>
        <w:t>-breaking</w:t>
      </w:r>
      <w:r w:rsidRPr="005A5E14">
        <w:rPr>
          <w:rFonts w:ascii="Times New Roman" w:hAnsi="Times New Roman"/>
          <w:b/>
        </w:rPr>
        <w:t xml:space="preserve"> volume of transit cargo exceeding 3 million tons</w:t>
      </w:r>
      <w:r w:rsidRPr="005A5E14">
        <w:rPr>
          <w:rFonts w:ascii="Times New Roman" w:hAnsi="Times New Roman"/>
        </w:rPr>
        <w:t>. This represents an almost 1.5</w:t>
      </w:r>
      <w:r>
        <w:rPr>
          <w:rFonts w:ascii="Times New Roman" w:hAnsi="Times New Roman"/>
        </w:rPr>
        <w:t>-fold</w:t>
      </w:r>
      <w:r w:rsidRPr="005A5E14">
        <w:rPr>
          <w:rFonts w:ascii="Times New Roman" w:hAnsi="Times New Roman"/>
        </w:rPr>
        <w:t xml:space="preserve"> </w:t>
      </w:r>
      <w:r>
        <w:rPr>
          <w:rFonts w:ascii="Times New Roman" w:hAnsi="Times New Roman"/>
        </w:rPr>
        <w:t>increase</w:t>
      </w:r>
      <w:r w:rsidRPr="005A5E14">
        <w:rPr>
          <w:rFonts w:ascii="Times New Roman" w:hAnsi="Times New Roman"/>
        </w:rPr>
        <w:t xml:space="preserve"> compared to 2023.</w:t>
      </w:r>
    </w:p>
    <w:p w14:paraId="39F7D2FD" w14:textId="77777777" w:rsidR="00C94939" w:rsidRPr="005A5E14" w:rsidRDefault="00C94939" w:rsidP="00C94939">
      <w:pPr>
        <w:jc w:val="both"/>
        <w:rPr>
          <w:rFonts w:ascii="PT Astra Serif" w:hAnsi="PT Astra Serif"/>
          <w:b/>
        </w:rPr>
      </w:pPr>
      <w:r w:rsidRPr="005A5E14">
        <w:rPr>
          <w:rFonts w:ascii="Times New Roman" w:hAnsi="Times New Roman"/>
          <w:b/>
        </w:rPr>
        <w:t>Eco-friendliness</w:t>
      </w:r>
      <w:r>
        <w:t xml:space="preserve"> </w:t>
      </w:r>
    </w:p>
    <w:p w14:paraId="736602BB" w14:textId="77777777" w:rsidR="00C94939" w:rsidRDefault="00C94939" w:rsidP="00C94939">
      <w:pPr>
        <w:jc w:val="both"/>
        <w:rPr>
          <w:rFonts w:ascii="Times New Roman" w:hAnsi="Times New Roman"/>
        </w:rPr>
      </w:pPr>
      <w:r w:rsidRPr="000F066C">
        <w:rPr>
          <w:rStyle w:val="h9rpj5gkjhrwbrml3kdi"/>
          <w:rFonts w:ascii="Times New Roman" w:hAnsi="Times New Roman"/>
        </w:rPr>
        <w:t>E</w:t>
      </w:r>
      <w:r w:rsidRPr="000F066C">
        <w:rPr>
          <w:rFonts w:ascii="Times New Roman" w:hAnsi="Times New Roman"/>
        </w:rPr>
        <w:t xml:space="preserve">nvironmental </w:t>
      </w:r>
      <w:r w:rsidRPr="000F066C">
        <w:rPr>
          <w:rStyle w:val="h9rpj5gkjhrwbrml3kdi"/>
          <w:rFonts w:ascii="Times New Roman" w:hAnsi="Times New Roman"/>
        </w:rPr>
        <w:t>protection</w:t>
      </w:r>
      <w:r w:rsidRPr="000F066C">
        <w:rPr>
          <w:rFonts w:ascii="Times New Roman" w:hAnsi="Times New Roman"/>
        </w:rPr>
        <w:t xml:space="preserve"> along with </w:t>
      </w:r>
      <w:r>
        <w:rPr>
          <w:rFonts w:ascii="Times New Roman" w:hAnsi="Times New Roman"/>
        </w:rPr>
        <w:t xml:space="preserve">the </w:t>
      </w:r>
      <w:r w:rsidRPr="000F066C">
        <w:rPr>
          <w:rFonts w:ascii="Times New Roman" w:hAnsi="Times New Roman"/>
        </w:rPr>
        <w:t>in</w:t>
      </w:r>
      <w:r>
        <w:rPr>
          <w:rFonts w:ascii="Times New Roman" w:hAnsi="Times New Roman"/>
        </w:rPr>
        <w:t>creased</w:t>
      </w:r>
      <w:r w:rsidRPr="000F066C">
        <w:rPr>
          <w:rStyle w:val="h9rpj5gkjhrwbrml3kdi"/>
          <w:rFonts w:ascii="Times New Roman" w:hAnsi="Times New Roman"/>
        </w:rPr>
        <w:t xml:space="preserve"> maritime traffic</w:t>
      </w:r>
      <w:r w:rsidRPr="000F066C">
        <w:rPr>
          <w:rFonts w:ascii="Times New Roman" w:hAnsi="Times New Roman"/>
        </w:rPr>
        <w:t xml:space="preserve"> in the Arctic</w:t>
      </w:r>
      <w:r>
        <w:rPr>
          <w:rFonts w:ascii="Times New Roman" w:hAnsi="Times New Roman"/>
        </w:rPr>
        <w:t xml:space="preserve"> region</w:t>
      </w:r>
      <w:r w:rsidRPr="000F066C">
        <w:rPr>
          <w:rFonts w:ascii="Times New Roman" w:hAnsi="Times New Roman"/>
        </w:rPr>
        <w:t xml:space="preserve"> is </w:t>
      </w:r>
      <w:r w:rsidRPr="000F066C">
        <w:rPr>
          <w:rStyle w:val="h9rpj5gkjhrwbrml3kdi"/>
          <w:rFonts w:ascii="Times New Roman" w:hAnsi="Times New Roman"/>
        </w:rPr>
        <w:t>essential</w:t>
      </w:r>
      <w:r w:rsidRPr="000F066C">
        <w:rPr>
          <w:rFonts w:ascii="Times New Roman" w:hAnsi="Times New Roman"/>
        </w:rPr>
        <w:t xml:space="preserve"> for </w:t>
      </w:r>
      <w:r>
        <w:rPr>
          <w:rFonts w:ascii="Times New Roman" w:hAnsi="Times New Roman"/>
        </w:rPr>
        <w:t>its</w:t>
      </w:r>
      <w:r w:rsidRPr="000F066C">
        <w:rPr>
          <w:rFonts w:ascii="Times New Roman" w:hAnsi="Times New Roman"/>
        </w:rPr>
        <w:t xml:space="preserve"> </w:t>
      </w:r>
      <w:r w:rsidRPr="000F066C">
        <w:rPr>
          <w:rStyle w:val="h9rpj5gkjhrwbrml3kdi"/>
          <w:rFonts w:ascii="Times New Roman" w:hAnsi="Times New Roman"/>
        </w:rPr>
        <w:t>development</w:t>
      </w:r>
      <w:r w:rsidRPr="000F066C">
        <w:rPr>
          <w:rFonts w:ascii="Times New Roman" w:hAnsi="Times New Roman"/>
        </w:rPr>
        <w:t xml:space="preserve">. </w:t>
      </w:r>
      <w:r w:rsidRPr="000F066C">
        <w:rPr>
          <w:rStyle w:val="h9rpj5gkjhrwbrml3kdi"/>
          <w:rFonts w:ascii="Times New Roman" w:hAnsi="Times New Roman"/>
        </w:rPr>
        <w:t>This</w:t>
      </w:r>
      <w:r w:rsidRPr="000F066C">
        <w:rPr>
          <w:rFonts w:ascii="Times New Roman" w:hAnsi="Times New Roman"/>
        </w:rPr>
        <w:t xml:space="preserve"> can be </w:t>
      </w:r>
      <w:r>
        <w:rPr>
          <w:rStyle w:val="h9rpj5gkjhrwbrml3kdi"/>
          <w:rFonts w:ascii="Times New Roman" w:hAnsi="Times New Roman"/>
        </w:rPr>
        <w:t>achiev</w:t>
      </w:r>
      <w:r w:rsidRPr="000F066C">
        <w:rPr>
          <w:rStyle w:val="h9rpj5gkjhrwbrml3kdi"/>
          <w:rFonts w:ascii="Times New Roman" w:hAnsi="Times New Roman"/>
        </w:rPr>
        <w:t>ed</w:t>
      </w:r>
      <w:r w:rsidRPr="000F066C">
        <w:rPr>
          <w:rFonts w:ascii="Times New Roman" w:hAnsi="Times New Roman"/>
        </w:rPr>
        <w:t xml:space="preserve"> </w:t>
      </w:r>
      <w:r>
        <w:rPr>
          <w:rFonts w:ascii="Times New Roman" w:hAnsi="Times New Roman"/>
        </w:rPr>
        <w:t>through</w:t>
      </w:r>
      <w:r w:rsidRPr="000F066C">
        <w:rPr>
          <w:rFonts w:ascii="Times New Roman" w:hAnsi="Times New Roman"/>
        </w:rPr>
        <w:t xml:space="preserve"> a rational approach to economic </w:t>
      </w:r>
      <w:r>
        <w:rPr>
          <w:rStyle w:val="h9rpj5gkjhrwbrml3kdi"/>
          <w:rFonts w:ascii="Times New Roman" w:hAnsi="Times New Roman"/>
        </w:rPr>
        <w:t>activitie</w:t>
      </w:r>
      <w:r w:rsidRPr="000F066C">
        <w:rPr>
          <w:rStyle w:val="h9rpj5gkjhrwbrml3kdi"/>
          <w:rFonts w:ascii="Times New Roman" w:hAnsi="Times New Roman"/>
        </w:rPr>
        <w:t>s</w:t>
      </w:r>
      <w:r w:rsidRPr="000F066C">
        <w:rPr>
          <w:rFonts w:ascii="Times New Roman" w:hAnsi="Times New Roman"/>
        </w:rPr>
        <w:t xml:space="preserve">, which is </w:t>
      </w:r>
      <w:r w:rsidRPr="000F066C">
        <w:rPr>
          <w:rStyle w:val="h9rpj5gkjhrwbrml3kdi"/>
          <w:rFonts w:ascii="Times New Roman" w:hAnsi="Times New Roman"/>
        </w:rPr>
        <w:t xml:space="preserve">exactly the approach </w:t>
      </w:r>
      <w:r>
        <w:rPr>
          <w:rStyle w:val="h9rpj5gkjhrwbrml3kdi"/>
          <w:rFonts w:ascii="Times New Roman" w:hAnsi="Times New Roman"/>
        </w:rPr>
        <w:t>taken</w:t>
      </w:r>
      <w:r w:rsidRPr="000F066C">
        <w:rPr>
          <w:rFonts w:ascii="Times New Roman" w:hAnsi="Times New Roman"/>
        </w:rPr>
        <w:t xml:space="preserve"> by Rosatom.</w:t>
      </w:r>
    </w:p>
    <w:p w14:paraId="2B83C36F" w14:textId="77777777" w:rsidR="00C94939" w:rsidRPr="00B84E75" w:rsidRDefault="00C94939" w:rsidP="00C94939">
      <w:pPr>
        <w:jc w:val="both"/>
        <w:rPr>
          <w:rFonts w:ascii="Times New Roman" w:hAnsi="Times New Roman"/>
        </w:rPr>
      </w:pPr>
      <w:r>
        <w:rPr>
          <w:rFonts w:ascii="Times New Roman" w:hAnsi="Times New Roman"/>
        </w:rPr>
        <w:lastRenderedPageBreak/>
        <w:t xml:space="preserve">The implementation of </w:t>
      </w:r>
      <w:r w:rsidRPr="002175E1">
        <w:rPr>
          <w:rFonts w:ascii="Times New Roman" w:hAnsi="Times New Roman"/>
        </w:rPr>
        <w:t xml:space="preserve">a comprehensive environmental monitoring </w:t>
      </w:r>
      <w:r w:rsidRPr="002175E1">
        <w:rPr>
          <w:rStyle w:val="h9rpj5gkjhrwbrml3kdi"/>
          <w:rFonts w:ascii="Times New Roman" w:hAnsi="Times New Roman"/>
        </w:rPr>
        <w:t>program</w:t>
      </w:r>
      <w:r w:rsidRPr="002175E1">
        <w:rPr>
          <w:rFonts w:ascii="Times New Roman" w:hAnsi="Times New Roman"/>
        </w:rPr>
        <w:t xml:space="preserve"> for the Northern Sea Route</w:t>
      </w:r>
      <w:r>
        <w:rPr>
          <w:rFonts w:ascii="Times New Roman" w:hAnsi="Times New Roman"/>
        </w:rPr>
        <w:t xml:space="preserve"> is an important step taken by Rosatom</w:t>
      </w:r>
      <w:r w:rsidRPr="002175E1">
        <w:rPr>
          <w:rFonts w:ascii="Times New Roman" w:hAnsi="Times New Roman"/>
        </w:rPr>
        <w:t xml:space="preserve">. This </w:t>
      </w:r>
      <w:r>
        <w:rPr>
          <w:rStyle w:val="h9rpj5gkjhrwbrml3kdi"/>
          <w:rFonts w:ascii="Times New Roman" w:hAnsi="Times New Roman"/>
        </w:rPr>
        <w:t>program</w:t>
      </w:r>
      <w:r w:rsidRPr="002175E1">
        <w:rPr>
          <w:rFonts w:ascii="Times New Roman" w:hAnsi="Times New Roman"/>
        </w:rPr>
        <w:t xml:space="preserve"> was developed </w:t>
      </w:r>
      <w:r w:rsidRPr="002175E1">
        <w:rPr>
          <w:rStyle w:val="h9rpj5gkjhrwbrml3kdi"/>
          <w:rFonts w:ascii="Times New Roman" w:hAnsi="Times New Roman"/>
        </w:rPr>
        <w:t xml:space="preserve">jointly with </w:t>
      </w:r>
      <w:r w:rsidRPr="002175E1">
        <w:rPr>
          <w:rFonts w:ascii="Times New Roman" w:hAnsi="Times New Roman"/>
        </w:rPr>
        <w:t>the Center for Marine Research at Moscow State University</w:t>
      </w:r>
      <w:r>
        <w:rPr>
          <w:rFonts w:ascii="Times New Roman" w:hAnsi="Times New Roman"/>
        </w:rPr>
        <w:t xml:space="preserve"> and</w:t>
      </w:r>
      <w:r w:rsidRPr="002175E1">
        <w:rPr>
          <w:rStyle w:val="h9rpj5gkjhrwbrml3kdi"/>
          <w:rFonts w:ascii="Times New Roman" w:hAnsi="Times New Roman"/>
        </w:rPr>
        <w:t xml:space="preserve"> launched</w:t>
      </w:r>
      <w:r w:rsidRPr="002175E1">
        <w:rPr>
          <w:rFonts w:ascii="Times New Roman" w:hAnsi="Times New Roman"/>
        </w:rPr>
        <w:t xml:space="preserve"> in 2021</w:t>
      </w:r>
      <w:r>
        <w:rPr>
          <w:rFonts w:ascii="Times New Roman" w:hAnsi="Times New Roman"/>
        </w:rPr>
        <w:t>. The</w:t>
      </w:r>
      <w:r w:rsidRPr="00B84E75">
        <w:rPr>
          <w:rFonts w:ascii="Times New Roman" w:hAnsi="Times New Roman"/>
        </w:rPr>
        <w:t xml:space="preserve"> </w:t>
      </w:r>
      <w:r>
        <w:rPr>
          <w:rFonts w:ascii="Times New Roman" w:hAnsi="Times New Roman"/>
        </w:rPr>
        <w:t>project</w:t>
      </w:r>
      <w:r w:rsidRPr="00B84E75">
        <w:rPr>
          <w:rFonts w:ascii="Times New Roman" w:hAnsi="Times New Roman"/>
        </w:rPr>
        <w:t xml:space="preserve"> </w:t>
      </w:r>
      <w:r>
        <w:rPr>
          <w:rFonts w:ascii="Times New Roman" w:hAnsi="Times New Roman"/>
        </w:rPr>
        <w:t>is</w:t>
      </w:r>
      <w:r w:rsidRPr="00B84E75">
        <w:rPr>
          <w:rFonts w:ascii="Times New Roman" w:hAnsi="Times New Roman"/>
        </w:rPr>
        <w:t xml:space="preserve"> </w:t>
      </w:r>
      <w:r>
        <w:rPr>
          <w:rFonts w:ascii="Times New Roman" w:hAnsi="Times New Roman"/>
        </w:rPr>
        <w:t>ongoing</w:t>
      </w:r>
      <w:r w:rsidRPr="00B84E75">
        <w:rPr>
          <w:rFonts w:ascii="Times New Roman" w:hAnsi="Times New Roman"/>
        </w:rPr>
        <w:t xml:space="preserve"> </w:t>
      </w:r>
      <w:r>
        <w:rPr>
          <w:rFonts w:ascii="Times New Roman" w:hAnsi="Times New Roman"/>
        </w:rPr>
        <w:t>in 2025</w:t>
      </w:r>
      <w:r w:rsidRPr="00B84E75">
        <w:rPr>
          <w:rFonts w:ascii="Times New Roman" w:hAnsi="Times New Roman"/>
        </w:rPr>
        <w:t>.</w:t>
      </w:r>
    </w:p>
    <w:p w14:paraId="78ED4AC5" w14:textId="77777777" w:rsidR="00C94939" w:rsidRDefault="00C94939" w:rsidP="00C94939">
      <w:pPr>
        <w:jc w:val="both"/>
        <w:rPr>
          <w:rStyle w:val="h9rpj5gkjhrwbrml3kdi"/>
          <w:rFonts w:ascii="Times New Roman" w:hAnsi="Times New Roman"/>
        </w:rPr>
      </w:pPr>
      <w:r w:rsidRPr="00190ACA">
        <w:rPr>
          <w:rStyle w:val="h9rpj5gkjhrwbrml3kdi"/>
          <w:rFonts w:ascii="Times New Roman" w:hAnsi="Times New Roman"/>
        </w:rPr>
        <w:t xml:space="preserve">The comprehensive environmental monitoring program includes </w:t>
      </w:r>
      <w:r>
        <w:rPr>
          <w:rStyle w:val="h9rpj5gkjhrwbrml3kdi"/>
          <w:rFonts w:ascii="Times New Roman" w:hAnsi="Times New Roman"/>
        </w:rPr>
        <w:t>collecting</w:t>
      </w:r>
      <w:r w:rsidRPr="00190ACA">
        <w:rPr>
          <w:rStyle w:val="h9rpj5gkjhrwbrml3kdi"/>
          <w:rFonts w:ascii="Times New Roman" w:hAnsi="Times New Roman"/>
        </w:rPr>
        <w:t xml:space="preserve"> marine samples, </w:t>
      </w:r>
      <w:r>
        <w:rPr>
          <w:rStyle w:val="h9rpj5gkjhrwbrml3kdi"/>
          <w:rFonts w:ascii="Times New Roman" w:hAnsi="Times New Roman"/>
        </w:rPr>
        <w:t xml:space="preserve">conducting </w:t>
      </w:r>
      <w:r w:rsidRPr="00190ACA">
        <w:rPr>
          <w:rStyle w:val="h9rpj5gkjhrwbrml3kdi"/>
          <w:rFonts w:ascii="Times New Roman" w:hAnsi="Times New Roman"/>
        </w:rPr>
        <w:t>atmospheric studies, laboratory investigation</w:t>
      </w:r>
      <w:r>
        <w:rPr>
          <w:rStyle w:val="h9rpj5gkjhrwbrml3kdi"/>
          <w:rFonts w:ascii="Times New Roman" w:hAnsi="Times New Roman"/>
        </w:rPr>
        <w:t xml:space="preserve"> of selected materials, analyzing</w:t>
      </w:r>
      <w:r w:rsidRPr="00190ACA">
        <w:rPr>
          <w:rStyle w:val="h9rpj5gkjhrwbrml3kdi"/>
          <w:rFonts w:ascii="Times New Roman" w:hAnsi="Times New Roman"/>
        </w:rPr>
        <w:t xml:space="preserve"> data from the digital satellite monitoring system. The findings </w:t>
      </w:r>
      <w:r>
        <w:rPr>
          <w:rStyle w:val="h9rpj5gkjhrwbrml3kdi"/>
          <w:rFonts w:ascii="Times New Roman" w:hAnsi="Times New Roman"/>
        </w:rPr>
        <w:t>show</w:t>
      </w:r>
      <w:r w:rsidRPr="00190ACA">
        <w:rPr>
          <w:rStyle w:val="h9rpj5gkjhrwbrml3kdi"/>
          <w:rFonts w:ascii="Times New Roman" w:hAnsi="Times New Roman"/>
        </w:rPr>
        <w:t xml:space="preserve"> no deviations in the environmental conditions from the average environmental levels </w:t>
      </w:r>
      <w:r>
        <w:rPr>
          <w:rStyle w:val="h9rpj5gkjhrwbrml3kdi"/>
          <w:rFonts w:ascii="Times New Roman" w:hAnsi="Times New Roman"/>
        </w:rPr>
        <w:t>at the time of the monitoring</w:t>
      </w:r>
      <w:r w:rsidRPr="00190ACA">
        <w:rPr>
          <w:rStyle w:val="h9rpj5gkjhrwbrml3kdi"/>
          <w:rFonts w:ascii="Times New Roman" w:hAnsi="Times New Roman"/>
        </w:rPr>
        <w:t>.</w:t>
      </w:r>
    </w:p>
    <w:p w14:paraId="425A526A" w14:textId="77777777" w:rsidR="00C94939" w:rsidRPr="00847198" w:rsidRDefault="00C94939" w:rsidP="00C94939">
      <w:pPr>
        <w:jc w:val="both"/>
        <w:rPr>
          <w:rFonts w:ascii="Times New Roman" w:hAnsi="Times New Roman"/>
        </w:rPr>
      </w:pPr>
      <w:r w:rsidRPr="00847198">
        <w:rPr>
          <w:rFonts w:ascii="Times New Roman" w:hAnsi="Times New Roman"/>
        </w:rPr>
        <w:t xml:space="preserve">The NSR environmental monitoring program </w:t>
      </w:r>
      <w:r>
        <w:rPr>
          <w:rFonts w:ascii="Times New Roman" w:hAnsi="Times New Roman"/>
        </w:rPr>
        <w:t>follow</w:t>
      </w:r>
      <w:r w:rsidRPr="00847198">
        <w:rPr>
          <w:rFonts w:ascii="Times New Roman" w:hAnsi="Times New Roman"/>
        </w:rPr>
        <w:t>s</w:t>
      </w:r>
      <w:r>
        <w:rPr>
          <w:rFonts w:ascii="Times New Roman" w:hAnsi="Times New Roman"/>
        </w:rPr>
        <w:t xml:space="preserve"> </w:t>
      </w:r>
      <w:r w:rsidRPr="00847198">
        <w:rPr>
          <w:rStyle w:val="h9rpj5gkjhrwbrml3kdi"/>
          <w:rFonts w:ascii="Times New Roman" w:hAnsi="Times New Roman"/>
        </w:rPr>
        <w:t>the</w:t>
      </w:r>
      <w:r>
        <w:rPr>
          <w:rStyle w:val="h9rpj5gkjhrwbrml3kdi"/>
          <w:rFonts w:ascii="Times New Roman" w:hAnsi="Times New Roman"/>
        </w:rPr>
        <w:t xml:space="preserve"> latest</w:t>
      </w:r>
      <w:r w:rsidRPr="00847198">
        <w:rPr>
          <w:rStyle w:val="h9rpj5gkjhrwbrml3kdi"/>
          <w:rFonts w:ascii="Times New Roman" w:hAnsi="Times New Roman"/>
        </w:rPr>
        <w:t xml:space="preserve"> </w:t>
      </w:r>
      <w:r w:rsidRPr="00847198">
        <w:rPr>
          <w:rFonts w:ascii="Times New Roman" w:hAnsi="Times New Roman"/>
        </w:rPr>
        <w:t>Russian and international requirement</w:t>
      </w:r>
      <w:r>
        <w:rPr>
          <w:rFonts w:ascii="Times New Roman" w:hAnsi="Times New Roman"/>
        </w:rPr>
        <w:t>s as well as the</w:t>
      </w:r>
      <w:r w:rsidRPr="00847198">
        <w:rPr>
          <w:rFonts w:ascii="Times New Roman" w:hAnsi="Times New Roman"/>
        </w:rPr>
        <w:t xml:space="preserve"> </w:t>
      </w:r>
      <w:r w:rsidRPr="00847198">
        <w:rPr>
          <w:rStyle w:val="h9rpj5gkjhrwbrml3kdi"/>
          <w:rFonts w:ascii="Times New Roman" w:hAnsi="Times New Roman"/>
        </w:rPr>
        <w:t>best</w:t>
      </w:r>
      <w:r>
        <w:rPr>
          <w:rStyle w:val="h9rpj5gkjhrwbrml3kdi"/>
          <w:rFonts w:ascii="Times New Roman" w:hAnsi="Times New Roman"/>
        </w:rPr>
        <w:t xml:space="preserve"> Russian and international</w:t>
      </w:r>
      <w:r w:rsidRPr="00847198">
        <w:rPr>
          <w:rFonts w:ascii="Times New Roman" w:hAnsi="Times New Roman"/>
        </w:rPr>
        <w:t xml:space="preserve"> practices in the field of environmental </w:t>
      </w:r>
      <w:r w:rsidRPr="00847198">
        <w:rPr>
          <w:rStyle w:val="h9rpj5gkjhrwbrml3kdi"/>
          <w:rFonts w:ascii="Times New Roman" w:hAnsi="Times New Roman"/>
        </w:rPr>
        <w:t>research</w:t>
      </w:r>
      <w:r w:rsidRPr="00847198">
        <w:rPr>
          <w:rFonts w:ascii="Times New Roman" w:hAnsi="Times New Roman"/>
        </w:rPr>
        <w:t xml:space="preserve"> and protection. An </w:t>
      </w:r>
      <w:r w:rsidRPr="00847198">
        <w:rPr>
          <w:rStyle w:val="h9rpj5gkjhrwbrml3kdi"/>
          <w:rFonts w:ascii="Times New Roman" w:hAnsi="Times New Roman"/>
        </w:rPr>
        <w:t>international group</w:t>
      </w:r>
      <w:r w:rsidRPr="00847198">
        <w:rPr>
          <w:rFonts w:ascii="Times New Roman" w:hAnsi="Times New Roman"/>
        </w:rPr>
        <w:t xml:space="preserve"> of </w:t>
      </w:r>
      <w:r w:rsidRPr="00847198">
        <w:rPr>
          <w:rStyle w:val="h9rpj5gkjhrwbrml3kdi"/>
          <w:rFonts w:ascii="Times New Roman" w:hAnsi="Times New Roman"/>
        </w:rPr>
        <w:t>experts</w:t>
      </w:r>
      <w:r w:rsidRPr="00847198">
        <w:rPr>
          <w:rFonts w:ascii="Times New Roman" w:hAnsi="Times New Roman"/>
        </w:rPr>
        <w:t xml:space="preserve"> is actively participating in </w:t>
      </w:r>
      <w:r w:rsidRPr="00847198">
        <w:rPr>
          <w:rStyle w:val="h9rpj5gkjhrwbrml3kdi"/>
          <w:rFonts w:ascii="Times New Roman" w:hAnsi="Times New Roman"/>
        </w:rPr>
        <w:t>the program</w:t>
      </w:r>
      <w:r w:rsidRPr="00847198">
        <w:rPr>
          <w:rFonts w:ascii="Times New Roman" w:hAnsi="Times New Roman"/>
        </w:rPr>
        <w:t xml:space="preserve"> development and related discussions. Representatives from leading scientific institutions </w:t>
      </w:r>
      <w:r>
        <w:rPr>
          <w:rStyle w:val="h9rpj5gkjhrwbrml3kdi"/>
          <w:rFonts w:ascii="Times New Roman" w:hAnsi="Times New Roman"/>
        </w:rPr>
        <w:t>of</w:t>
      </w:r>
      <w:r w:rsidRPr="00847198">
        <w:rPr>
          <w:rFonts w:ascii="Times New Roman" w:hAnsi="Times New Roman"/>
        </w:rPr>
        <w:t xml:space="preserve"> Russia, Norway, Finland, France, Iceland, </w:t>
      </w:r>
      <w:r w:rsidRPr="00847198">
        <w:rPr>
          <w:rStyle w:val="h9rpj5gkjhrwbrml3kdi"/>
          <w:rFonts w:ascii="Times New Roman" w:hAnsi="Times New Roman"/>
        </w:rPr>
        <w:t>the UK</w:t>
      </w:r>
      <w:r w:rsidRPr="00847198">
        <w:rPr>
          <w:rFonts w:ascii="Times New Roman" w:hAnsi="Times New Roman"/>
        </w:rPr>
        <w:t>, China, India, Egypt, Malaysia, Turkey, Japan</w:t>
      </w:r>
      <w:r w:rsidRPr="00847198">
        <w:rPr>
          <w:rStyle w:val="g9ddarlprace29mmtwab"/>
          <w:rFonts w:ascii="Times New Roman" w:hAnsi="Times New Roman"/>
        </w:rPr>
        <w:t>,</w:t>
      </w:r>
      <w:r w:rsidRPr="00847198">
        <w:rPr>
          <w:rFonts w:ascii="Times New Roman" w:hAnsi="Times New Roman"/>
        </w:rPr>
        <w:t xml:space="preserve"> and the USA </w:t>
      </w:r>
      <w:r w:rsidRPr="00847198">
        <w:rPr>
          <w:rStyle w:val="h9rpj5gkjhrwbrml3kdi"/>
          <w:rFonts w:ascii="Times New Roman" w:hAnsi="Times New Roman"/>
        </w:rPr>
        <w:t>have been involved</w:t>
      </w:r>
      <w:r w:rsidRPr="00847198">
        <w:rPr>
          <w:rFonts w:ascii="Times New Roman" w:hAnsi="Times New Roman"/>
        </w:rPr>
        <w:t xml:space="preserve"> in this project </w:t>
      </w:r>
      <w:r w:rsidRPr="00847198">
        <w:rPr>
          <w:rStyle w:val="h9rpj5gkjhrwbrml3kdi"/>
          <w:rFonts w:ascii="Times New Roman" w:hAnsi="Times New Roman"/>
        </w:rPr>
        <w:t>for</w:t>
      </w:r>
      <w:r w:rsidRPr="00847198">
        <w:rPr>
          <w:rFonts w:ascii="Times New Roman" w:hAnsi="Times New Roman"/>
        </w:rPr>
        <w:t xml:space="preserve"> four years.</w:t>
      </w:r>
    </w:p>
    <w:p w14:paraId="1E188740" w14:textId="77777777" w:rsidR="00C94939" w:rsidRPr="00847198" w:rsidRDefault="00C94939" w:rsidP="00C94939">
      <w:pPr>
        <w:jc w:val="both"/>
        <w:rPr>
          <w:rFonts w:ascii="Times New Roman" w:hAnsi="Times New Roman"/>
        </w:rPr>
      </w:pPr>
      <w:r>
        <w:rPr>
          <w:rFonts w:ascii="Times New Roman" w:hAnsi="Times New Roman"/>
        </w:rPr>
        <w:t>Representatives of t</w:t>
      </w:r>
      <w:r w:rsidRPr="00847198">
        <w:rPr>
          <w:rFonts w:ascii="Times New Roman" w:hAnsi="Times New Roman"/>
        </w:rPr>
        <w:t>he expert community gave the program their high opinion. It was presented at major international events, including Arctic Frontiers, the World Conference on Marine Biodiversity in Malaysia, the International Symposium on the Okhotsk Sea and Polar Oceans in Japan, COP28 and COP29, the St. Petersburg International Economic Forum, the International Arctic Forum, and the Eastern Economic Forum.</w:t>
      </w:r>
    </w:p>
    <w:p w14:paraId="2E095474" w14:textId="77777777" w:rsidR="00C94939" w:rsidRPr="00847198" w:rsidRDefault="00C94939" w:rsidP="00C94939">
      <w:pPr>
        <w:jc w:val="both"/>
        <w:rPr>
          <w:rFonts w:ascii="PT Astra Serif" w:hAnsi="PT Astra Serif"/>
          <w:b/>
          <w:highlight w:val="white"/>
        </w:rPr>
      </w:pPr>
      <w:r>
        <w:rPr>
          <w:rFonts w:ascii="PT Astra Serif" w:hAnsi="PT Astra Serif"/>
          <w:b/>
          <w:highlight w:val="white"/>
        </w:rPr>
        <w:t>International cooperation</w:t>
      </w:r>
    </w:p>
    <w:p w14:paraId="36F9B471" w14:textId="77777777" w:rsidR="00C94939" w:rsidRPr="00847198" w:rsidRDefault="00C94939" w:rsidP="00C94939">
      <w:pPr>
        <w:jc w:val="both"/>
        <w:rPr>
          <w:rFonts w:ascii="Times New Roman" w:hAnsi="Times New Roman"/>
          <w:b/>
          <w:highlight w:val="white"/>
        </w:rPr>
      </w:pPr>
      <w:r w:rsidRPr="00847198">
        <w:rPr>
          <w:rFonts w:ascii="Times New Roman" w:hAnsi="Times New Roman"/>
        </w:rPr>
        <w:t xml:space="preserve">Russia </w:t>
      </w:r>
      <w:r w:rsidRPr="00847198">
        <w:rPr>
          <w:rStyle w:val="h9rpj5gkjhrwbrml3kdi"/>
          <w:rFonts w:ascii="Times New Roman" w:hAnsi="Times New Roman"/>
        </w:rPr>
        <w:t>places a high</w:t>
      </w:r>
      <w:r w:rsidRPr="00847198">
        <w:rPr>
          <w:rFonts w:ascii="Times New Roman" w:hAnsi="Times New Roman"/>
        </w:rPr>
        <w:t xml:space="preserve"> priority </w:t>
      </w:r>
      <w:r w:rsidRPr="00847198">
        <w:rPr>
          <w:rStyle w:val="h9rpj5gkjhrwbrml3kdi"/>
          <w:rFonts w:ascii="Times New Roman" w:hAnsi="Times New Roman"/>
        </w:rPr>
        <w:t xml:space="preserve">on </w:t>
      </w:r>
      <w:r>
        <w:rPr>
          <w:rStyle w:val="h9rpj5gkjhrwbrml3kdi"/>
          <w:rFonts w:ascii="Times New Roman" w:hAnsi="Times New Roman"/>
        </w:rPr>
        <w:t>build</w:t>
      </w:r>
      <w:r w:rsidRPr="00847198">
        <w:rPr>
          <w:rStyle w:val="h9rpj5gkjhrwbrml3kdi"/>
          <w:rFonts w:ascii="Times New Roman" w:hAnsi="Times New Roman"/>
        </w:rPr>
        <w:t>ing</w:t>
      </w:r>
      <w:r w:rsidRPr="00847198">
        <w:rPr>
          <w:rFonts w:ascii="Times New Roman" w:hAnsi="Times New Roman"/>
        </w:rPr>
        <w:t xml:space="preserve"> mutually beneficial </w:t>
      </w:r>
      <w:r w:rsidRPr="00847198">
        <w:rPr>
          <w:rStyle w:val="h9rpj5gkjhrwbrml3kdi"/>
          <w:rFonts w:ascii="Times New Roman" w:hAnsi="Times New Roman"/>
        </w:rPr>
        <w:t>partnerships</w:t>
      </w:r>
      <w:r w:rsidRPr="00847198">
        <w:rPr>
          <w:rFonts w:ascii="Times New Roman" w:hAnsi="Times New Roman"/>
        </w:rPr>
        <w:t xml:space="preserve"> with </w:t>
      </w:r>
      <w:r>
        <w:rPr>
          <w:rStyle w:val="h9rpj5gkjhrwbrml3kdi"/>
          <w:rFonts w:ascii="Times New Roman" w:hAnsi="Times New Roman"/>
        </w:rPr>
        <w:t>countrie</w:t>
      </w:r>
      <w:r w:rsidRPr="00847198">
        <w:rPr>
          <w:rStyle w:val="h9rpj5gkjhrwbrml3kdi"/>
          <w:rFonts w:ascii="Times New Roman" w:hAnsi="Times New Roman"/>
        </w:rPr>
        <w:t>s</w:t>
      </w:r>
      <w:r w:rsidRPr="00847198">
        <w:rPr>
          <w:rFonts w:ascii="Times New Roman" w:hAnsi="Times New Roman"/>
        </w:rPr>
        <w:t xml:space="preserve"> that </w:t>
      </w:r>
      <w:r w:rsidRPr="00847198">
        <w:rPr>
          <w:rStyle w:val="h9rpj5gkjhrwbrml3kdi"/>
          <w:rFonts w:ascii="Times New Roman" w:hAnsi="Times New Roman"/>
        </w:rPr>
        <w:t>adopt</w:t>
      </w:r>
      <w:r w:rsidRPr="00847198">
        <w:rPr>
          <w:rFonts w:ascii="Times New Roman" w:hAnsi="Times New Roman"/>
        </w:rPr>
        <w:t xml:space="preserve"> a constructive policy </w:t>
      </w:r>
      <w:r>
        <w:rPr>
          <w:rFonts w:ascii="Times New Roman" w:hAnsi="Times New Roman"/>
        </w:rPr>
        <w:t>towards the Russian Federation and show their interest</w:t>
      </w:r>
      <w:r w:rsidRPr="00847198">
        <w:rPr>
          <w:rStyle w:val="h9rpj5gkjhrwbrml3kdi"/>
          <w:rFonts w:ascii="Times New Roman" w:hAnsi="Times New Roman"/>
        </w:rPr>
        <w:t xml:space="preserve"> in</w:t>
      </w:r>
      <w:r w:rsidRPr="00847198">
        <w:rPr>
          <w:rFonts w:ascii="Times New Roman" w:hAnsi="Times New Roman"/>
        </w:rPr>
        <w:t xml:space="preserve"> international </w:t>
      </w:r>
      <w:r>
        <w:rPr>
          <w:rStyle w:val="h9rpj5gkjhrwbrml3kdi"/>
          <w:rFonts w:ascii="Times New Roman" w:hAnsi="Times New Roman"/>
        </w:rPr>
        <w:t>cooperation in</w:t>
      </w:r>
      <w:r w:rsidRPr="00847198">
        <w:rPr>
          <w:rFonts w:ascii="Times New Roman" w:hAnsi="Times New Roman"/>
        </w:rPr>
        <w:t xml:space="preserve"> the Arctic region.</w:t>
      </w:r>
    </w:p>
    <w:p w14:paraId="248C25C6" w14:textId="77777777" w:rsidR="00C94939" w:rsidRDefault="00C94939" w:rsidP="00C94939">
      <w:pPr>
        <w:jc w:val="both"/>
        <w:rPr>
          <w:rFonts w:ascii="Times New Roman" w:hAnsi="Times New Roman"/>
        </w:rPr>
      </w:pPr>
      <w:r w:rsidRPr="00812EFE">
        <w:rPr>
          <w:rFonts w:ascii="Times New Roman" w:hAnsi="Times New Roman"/>
        </w:rPr>
        <w:t>Rosatom is actively</w:t>
      </w:r>
      <w:r>
        <w:rPr>
          <w:rFonts w:ascii="Times New Roman" w:hAnsi="Times New Roman"/>
        </w:rPr>
        <w:t xml:space="preserve"> working to</w:t>
      </w:r>
      <w:r w:rsidRPr="00812EFE">
        <w:rPr>
          <w:rFonts w:ascii="Times New Roman" w:hAnsi="Times New Roman"/>
        </w:rPr>
        <w:t xml:space="preserve"> </w:t>
      </w:r>
      <w:r w:rsidRPr="00812EFE">
        <w:rPr>
          <w:rStyle w:val="h9rpj5gkjhrwbrml3kdi"/>
          <w:rFonts w:ascii="Times New Roman" w:hAnsi="Times New Roman"/>
        </w:rPr>
        <w:t>develop</w:t>
      </w:r>
      <w:r w:rsidRPr="00812EFE">
        <w:rPr>
          <w:rFonts w:ascii="Times New Roman" w:hAnsi="Times New Roman"/>
        </w:rPr>
        <w:t xml:space="preserve"> and </w:t>
      </w:r>
      <w:r>
        <w:rPr>
          <w:rFonts w:ascii="Times New Roman" w:hAnsi="Times New Roman"/>
        </w:rPr>
        <w:t>strengthen</w:t>
      </w:r>
      <w:r w:rsidRPr="00812EFE">
        <w:rPr>
          <w:rStyle w:val="h9rpj5gkjhrwbrml3kdi"/>
          <w:rFonts w:ascii="Times New Roman" w:hAnsi="Times New Roman"/>
        </w:rPr>
        <w:t xml:space="preserve"> its</w:t>
      </w:r>
      <w:r w:rsidRPr="00812EFE">
        <w:rPr>
          <w:rFonts w:ascii="Times New Roman" w:hAnsi="Times New Roman"/>
        </w:rPr>
        <w:t xml:space="preserve"> international </w:t>
      </w:r>
      <w:r w:rsidRPr="00812EFE">
        <w:rPr>
          <w:rStyle w:val="h9rpj5gkjhrwbrml3kdi"/>
          <w:rFonts w:ascii="Times New Roman" w:hAnsi="Times New Roman"/>
        </w:rPr>
        <w:t>partnerships</w:t>
      </w:r>
      <w:r w:rsidRPr="00812EFE">
        <w:rPr>
          <w:rFonts w:ascii="Times New Roman" w:hAnsi="Times New Roman"/>
        </w:rPr>
        <w:t xml:space="preserve">, </w:t>
      </w:r>
      <w:r w:rsidRPr="00812EFE">
        <w:rPr>
          <w:rStyle w:val="h9rpj5gkjhrwbrml3kdi"/>
          <w:rFonts w:ascii="Times New Roman" w:hAnsi="Times New Roman"/>
        </w:rPr>
        <w:t>creating a favorable environment</w:t>
      </w:r>
      <w:r w:rsidRPr="00812EFE">
        <w:rPr>
          <w:rFonts w:ascii="Times New Roman" w:hAnsi="Times New Roman"/>
        </w:rPr>
        <w:t xml:space="preserve"> for the </w:t>
      </w:r>
      <w:r w:rsidRPr="00812EFE">
        <w:rPr>
          <w:rStyle w:val="h9rpj5gkjhrwbrml3kdi"/>
          <w:rFonts w:ascii="Times New Roman" w:hAnsi="Times New Roman"/>
        </w:rPr>
        <w:t>growth</w:t>
      </w:r>
      <w:r w:rsidRPr="00812EFE">
        <w:rPr>
          <w:rFonts w:ascii="Times New Roman" w:hAnsi="Times New Roman"/>
        </w:rPr>
        <w:t xml:space="preserve"> of multifaceted collaboration on the Nor</w:t>
      </w:r>
      <w:r>
        <w:rPr>
          <w:rFonts w:ascii="Times New Roman" w:hAnsi="Times New Roman"/>
        </w:rPr>
        <w:t>thern Sea Route from the increase in</w:t>
      </w:r>
      <w:r w:rsidRPr="00812EFE">
        <w:rPr>
          <w:rFonts w:ascii="Times New Roman" w:hAnsi="Times New Roman"/>
        </w:rPr>
        <w:t xml:space="preserve"> cargo </w:t>
      </w:r>
      <w:r w:rsidRPr="00812EFE">
        <w:rPr>
          <w:rStyle w:val="h9rpj5gkjhrwbrml3kdi"/>
          <w:rFonts w:ascii="Times New Roman" w:hAnsi="Times New Roman"/>
        </w:rPr>
        <w:t>traffic to the</w:t>
      </w:r>
      <w:r w:rsidRPr="00812EFE">
        <w:rPr>
          <w:rFonts w:ascii="Times New Roman" w:hAnsi="Times New Roman"/>
        </w:rPr>
        <w:t xml:space="preserve"> development of the infrastructure and scientific </w:t>
      </w:r>
      <w:r w:rsidRPr="00812EFE">
        <w:rPr>
          <w:rStyle w:val="h9rpj5gkjhrwbrml3kdi"/>
          <w:rFonts w:ascii="Times New Roman" w:hAnsi="Times New Roman"/>
        </w:rPr>
        <w:t>cooperation</w:t>
      </w:r>
      <w:r w:rsidRPr="00812EFE">
        <w:rPr>
          <w:rFonts w:ascii="Times New Roman" w:hAnsi="Times New Roman"/>
        </w:rPr>
        <w:t xml:space="preserve"> </w:t>
      </w:r>
      <w:r>
        <w:rPr>
          <w:rFonts w:ascii="Times New Roman" w:hAnsi="Times New Roman"/>
        </w:rPr>
        <w:t>on</w:t>
      </w:r>
      <w:r w:rsidRPr="00812EFE">
        <w:rPr>
          <w:rFonts w:ascii="Times New Roman" w:hAnsi="Times New Roman"/>
        </w:rPr>
        <w:t xml:space="preserve"> issues of ecology and sustainable Arctic shipping.</w:t>
      </w:r>
    </w:p>
    <w:p w14:paraId="2F91E4CA" w14:textId="77777777" w:rsidR="00C94939" w:rsidRPr="0044162B" w:rsidRDefault="00C94939" w:rsidP="00C94939">
      <w:pPr>
        <w:jc w:val="both"/>
        <w:rPr>
          <w:rFonts w:ascii="Times New Roman" w:hAnsi="Times New Roman"/>
        </w:rPr>
      </w:pPr>
      <w:r w:rsidRPr="0044162B">
        <w:rPr>
          <w:rFonts w:ascii="Times New Roman" w:hAnsi="Times New Roman"/>
        </w:rPr>
        <w:t>International business</w:t>
      </w:r>
      <w:r>
        <w:rPr>
          <w:rFonts w:ascii="Times New Roman" w:hAnsi="Times New Roman"/>
        </w:rPr>
        <w:t>es are</w:t>
      </w:r>
      <w:r w:rsidRPr="0044162B">
        <w:rPr>
          <w:rFonts w:ascii="Times New Roman" w:hAnsi="Times New Roman"/>
        </w:rPr>
        <w:t xml:space="preserve"> showing interest in the NSR transit potential. Asian and Middle Eastern companies view container transit via the NSR as a sustainable and stable alternative route.</w:t>
      </w:r>
    </w:p>
    <w:p w14:paraId="0B02D448" w14:textId="77777777" w:rsidR="00C94939" w:rsidRPr="0044162B" w:rsidRDefault="00C94939" w:rsidP="00C94939">
      <w:pPr>
        <w:jc w:val="both"/>
        <w:rPr>
          <w:rFonts w:ascii="Times New Roman" w:hAnsi="Times New Roman"/>
        </w:rPr>
      </w:pPr>
      <w:r>
        <w:rPr>
          <w:rFonts w:ascii="PT Astra Serif" w:hAnsi="PT Astra Serif"/>
          <w:b/>
        </w:rPr>
        <w:t>Milestones of 2024</w:t>
      </w:r>
    </w:p>
    <w:p w14:paraId="069678CB" w14:textId="77777777" w:rsidR="00C94939" w:rsidRPr="00702241" w:rsidRDefault="00C94939" w:rsidP="00C94939">
      <w:pPr>
        <w:numPr>
          <w:ilvl w:val="0"/>
          <w:numId w:val="10"/>
        </w:numPr>
        <w:spacing w:after="160" w:line="264" w:lineRule="auto"/>
        <w:jc w:val="both"/>
        <w:rPr>
          <w:rFonts w:ascii="Times New Roman" w:hAnsi="Times New Roman"/>
        </w:rPr>
      </w:pPr>
      <w:r>
        <w:rPr>
          <w:rFonts w:ascii="Times New Roman" w:hAnsi="Times New Roman"/>
        </w:rPr>
        <w:t>The 6</w:t>
      </w:r>
      <w:r w:rsidRPr="00702241">
        <w:rPr>
          <w:rFonts w:ascii="Times New Roman" w:hAnsi="Times New Roman"/>
          <w:vertAlign w:val="superscript"/>
        </w:rPr>
        <w:t>th</w:t>
      </w:r>
      <w:r w:rsidRPr="00702241">
        <w:rPr>
          <w:rFonts w:ascii="Times New Roman" w:hAnsi="Times New Roman"/>
        </w:rPr>
        <w:t xml:space="preserve"> universal nuclear icebreaker Leningrad of project 22220 laid down.</w:t>
      </w:r>
    </w:p>
    <w:p w14:paraId="55A4C4C8" w14:textId="77777777" w:rsidR="00C94939" w:rsidRPr="007B35C9" w:rsidRDefault="00C94939" w:rsidP="00C94939">
      <w:pPr>
        <w:numPr>
          <w:ilvl w:val="0"/>
          <w:numId w:val="10"/>
        </w:numPr>
        <w:spacing w:after="160" w:line="264" w:lineRule="auto"/>
        <w:jc w:val="both"/>
        <w:rPr>
          <w:rFonts w:ascii="Times New Roman" w:hAnsi="Times New Roman"/>
        </w:rPr>
      </w:pPr>
      <w:r w:rsidRPr="007B35C9">
        <w:rPr>
          <w:rFonts w:ascii="Times New Roman" w:hAnsi="Times New Roman"/>
        </w:rPr>
        <w:t xml:space="preserve">The nuclear icebreaker </w:t>
      </w:r>
      <w:r w:rsidRPr="007B35C9">
        <w:rPr>
          <w:rStyle w:val="h9rpj5gkjhrwbrml3kdi"/>
          <w:rFonts w:ascii="Times New Roman" w:hAnsi="Times New Roman"/>
        </w:rPr>
        <w:t>Chukotka</w:t>
      </w:r>
      <w:r w:rsidRPr="007B35C9">
        <w:rPr>
          <w:rFonts w:ascii="Times New Roman" w:hAnsi="Times New Roman"/>
        </w:rPr>
        <w:t xml:space="preserve"> launched</w:t>
      </w:r>
      <w:r w:rsidRPr="007B35C9">
        <w:rPr>
          <w:rStyle w:val="h9rpj5gkjhrwbrml3kdi"/>
          <w:rFonts w:ascii="Times New Roman" w:hAnsi="Times New Roman"/>
        </w:rPr>
        <w:t>.</w:t>
      </w:r>
      <w:r w:rsidRPr="007B35C9">
        <w:rPr>
          <w:rFonts w:ascii="Times New Roman" w:hAnsi="Times New Roman"/>
        </w:rPr>
        <w:t xml:space="preserve"> </w:t>
      </w:r>
    </w:p>
    <w:p w14:paraId="2D1E1FF9" w14:textId="77777777" w:rsidR="00C94939" w:rsidRPr="007B35C9" w:rsidRDefault="00C94939" w:rsidP="00C94939">
      <w:pPr>
        <w:numPr>
          <w:ilvl w:val="0"/>
          <w:numId w:val="10"/>
        </w:numPr>
        <w:spacing w:after="160" w:line="264" w:lineRule="auto"/>
        <w:rPr>
          <w:rFonts w:ascii="Times New Roman" w:hAnsi="Times New Roman"/>
        </w:rPr>
      </w:pPr>
      <w:r w:rsidRPr="007B35C9">
        <w:rPr>
          <w:rFonts w:ascii="Times New Roman" w:hAnsi="Times New Roman"/>
        </w:rPr>
        <w:t xml:space="preserve">The state flag raised aboard the nuclear icebreaker </w:t>
      </w:r>
      <w:proofErr w:type="spellStart"/>
      <w:r w:rsidRPr="007B35C9">
        <w:rPr>
          <w:rFonts w:ascii="Times New Roman" w:hAnsi="Times New Roman"/>
        </w:rPr>
        <w:t>Yakutiya</w:t>
      </w:r>
      <w:proofErr w:type="spellEnd"/>
      <w:r w:rsidRPr="007B35C9">
        <w:rPr>
          <w:rFonts w:ascii="Times New Roman" w:hAnsi="Times New Roman"/>
        </w:rPr>
        <w:t>.</w:t>
      </w:r>
    </w:p>
    <w:p w14:paraId="77BD5BD6" w14:textId="77777777" w:rsidR="00C94939" w:rsidRPr="007B35C9" w:rsidRDefault="00C94939" w:rsidP="00C94939">
      <w:pPr>
        <w:numPr>
          <w:ilvl w:val="0"/>
          <w:numId w:val="10"/>
        </w:numPr>
        <w:spacing w:after="160" w:line="264" w:lineRule="auto"/>
        <w:rPr>
          <w:rFonts w:ascii="Times New Roman" w:hAnsi="Times New Roman"/>
        </w:rPr>
      </w:pPr>
      <w:r w:rsidRPr="007B35C9">
        <w:rPr>
          <w:rFonts w:ascii="Times New Roman" w:hAnsi="Times New Roman"/>
        </w:rPr>
        <w:t xml:space="preserve">The multifunctional nuclear service vessel Vladimir </w:t>
      </w:r>
      <w:proofErr w:type="spellStart"/>
      <w:r w:rsidRPr="007B35C9">
        <w:rPr>
          <w:rFonts w:ascii="Times New Roman" w:hAnsi="Times New Roman"/>
        </w:rPr>
        <w:t>Vorobiev</w:t>
      </w:r>
      <w:proofErr w:type="spellEnd"/>
      <w:r w:rsidRPr="007B35C9">
        <w:rPr>
          <w:rFonts w:ascii="Times New Roman" w:hAnsi="Times New Roman"/>
        </w:rPr>
        <w:t xml:space="preserve"> </w:t>
      </w:r>
      <w:r>
        <w:rPr>
          <w:rFonts w:ascii="Times New Roman" w:hAnsi="Times New Roman"/>
        </w:rPr>
        <w:t xml:space="preserve">was </w:t>
      </w:r>
      <w:r w:rsidRPr="007B35C9">
        <w:rPr>
          <w:rFonts w:ascii="Times New Roman" w:hAnsi="Times New Roman"/>
        </w:rPr>
        <w:t xml:space="preserve">laid down at the site of Baltic Shipyard JSC. </w:t>
      </w:r>
    </w:p>
    <w:p w14:paraId="36790C6A" w14:textId="77777777" w:rsidR="00C94939" w:rsidRPr="007B35C9" w:rsidRDefault="00C94939" w:rsidP="00C94939">
      <w:pPr>
        <w:numPr>
          <w:ilvl w:val="0"/>
          <w:numId w:val="10"/>
        </w:numPr>
        <w:spacing w:after="160" w:line="264" w:lineRule="auto"/>
        <w:jc w:val="both"/>
        <w:rPr>
          <w:rFonts w:ascii="PT Astra Serif" w:hAnsi="PT Astra Serif"/>
        </w:rPr>
      </w:pPr>
      <w:r w:rsidRPr="007B35C9">
        <w:rPr>
          <w:rStyle w:val="h9rpj5gkjhrwbrml3kdi"/>
          <w:rFonts w:ascii="Times New Roman" w:hAnsi="Times New Roman"/>
        </w:rPr>
        <w:t>At</w:t>
      </w:r>
      <w:r w:rsidRPr="007B35C9">
        <w:rPr>
          <w:rFonts w:ascii="Times New Roman" w:hAnsi="Times New Roman"/>
        </w:rPr>
        <w:t xml:space="preserve"> the St. Petersburg International Economic Forum, </w:t>
      </w:r>
      <w:r>
        <w:rPr>
          <w:rFonts w:ascii="Times New Roman" w:hAnsi="Times New Roman"/>
        </w:rPr>
        <w:t xml:space="preserve">a company of </w:t>
      </w:r>
      <w:r w:rsidRPr="007B35C9">
        <w:rPr>
          <w:rFonts w:ascii="Times New Roman" w:hAnsi="Times New Roman"/>
        </w:rPr>
        <w:t xml:space="preserve">Rosatom and a Chinese shipping company signed an agreement of intent to </w:t>
      </w:r>
      <w:r w:rsidRPr="007B35C9">
        <w:rPr>
          <w:rStyle w:val="h9rpj5gkjhrwbrml3kdi"/>
          <w:rFonts w:ascii="Times New Roman" w:hAnsi="Times New Roman"/>
        </w:rPr>
        <w:t>launch</w:t>
      </w:r>
      <w:r w:rsidRPr="007B35C9">
        <w:rPr>
          <w:rFonts w:ascii="Times New Roman" w:hAnsi="Times New Roman"/>
        </w:rPr>
        <w:t xml:space="preserve"> a year-round container service between ports in Russia and China</w:t>
      </w:r>
      <w:r w:rsidRPr="007B35C9">
        <w:rPr>
          <w:rStyle w:val="g9ddarlprace29mmtwab"/>
          <w:rFonts w:ascii="Times New Roman" w:hAnsi="Times New Roman"/>
        </w:rPr>
        <w:t>,</w:t>
      </w:r>
      <w:r w:rsidRPr="007B35C9">
        <w:rPr>
          <w:rFonts w:ascii="Times New Roman" w:hAnsi="Times New Roman"/>
        </w:rPr>
        <w:t xml:space="preserve"> </w:t>
      </w:r>
      <w:r w:rsidRPr="007B35C9">
        <w:rPr>
          <w:rStyle w:val="h9rpj5gkjhrwbrml3kdi"/>
          <w:rFonts w:ascii="Times New Roman" w:hAnsi="Times New Roman"/>
        </w:rPr>
        <w:t>utilizing</w:t>
      </w:r>
      <w:r w:rsidRPr="007B35C9">
        <w:rPr>
          <w:rFonts w:ascii="Times New Roman" w:hAnsi="Times New Roman"/>
        </w:rPr>
        <w:t xml:space="preserve"> the Northern Sea Route.</w:t>
      </w:r>
    </w:p>
    <w:p w14:paraId="5CDE1918" w14:textId="77777777" w:rsidR="00C94939" w:rsidRPr="007B35C9" w:rsidRDefault="00C94939" w:rsidP="00C94939">
      <w:pPr>
        <w:numPr>
          <w:ilvl w:val="0"/>
          <w:numId w:val="10"/>
        </w:numPr>
        <w:spacing w:after="160" w:line="264" w:lineRule="auto"/>
        <w:jc w:val="both"/>
        <w:rPr>
          <w:rFonts w:ascii="Times New Roman" w:hAnsi="Times New Roman"/>
        </w:rPr>
      </w:pPr>
      <w:r w:rsidRPr="007B35C9">
        <w:rPr>
          <w:rFonts w:ascii="Times New Roman" w:hAnsi="Times New Roman"/>
        </w:rPr>
        <w:t>Rosatom, the Ministry for the Development of the Russian Far East and the Government of the Chukotka Autonomous Okrug signed an agreement on the joint implementation of a pilot project to create a single marine operator for northern deliveries.</w:t>
      </w:r>
    </w:p>
    <w:p w14:paraId="4F759EB6" w14:textId="77777777" w:rsidR="00C94939" w:rsidRPr="007B35C9" w:rsidRDefault="00C94939" w:rsidP="00C94939">
      <w:pPr>
        <w:numPr>
          <w:ilvl w:val="0"/>
          <w:numId w:val="10"/>
        </w:numPr>
        <w:spacing w:after="160" w:line="264" w:lineRule="auto"/>
        <w:jc w:val="both"/>
        <w:rPr>
          <w:rFonts w:ascii="PT Astra Serif" w:hAnsi="PT Astra Serif"/>
        </w:rPr>
      </w:pPr>
      <w:r w:rsidRPr="007B35C9">
        <w:rPr>
          <w:rFonts w:ascii="Times New Roman" w:hAnsi="Times New Roman"/>
        </w:rPr>
        <w:t xml:space="preserve">The multimodal logistics route, "Express NSR N1", connecting the ports of Shanghai and Ningbo in China with Arkhangelsk via the Northern Sea Route opened. </w:t>
      </w:r>
      <w:r>
        <w:rPr>
          <w:rFonts w:ascii="Times New Roman" w:hAnsi="Times New Roman"/>
        </w:rPr>
        <w:t>Cargo is further transported f</w:t>
      </w:r>
      <w:r w:rsidRPr="007B35C9">
        <w:rPr>
          <w:rFonts w:ascii="Times New Roman" w:hAnsi="Times New Roman"/>
        </w:rPr>
        <w:t>rom Arkhangelsk to Moscow and St. Petersburg by train.</w:t>
      </w:r>
    </w:p>
    <w:p w14:paraId="6E5682A8" w14:textId="77777777" w:rsidR="00C94939" w:rsidRPr="007B35C9" w:rsidRDefault="00C94939" w:rsidP="00C94939">
      <w:pPr>
        <w:numPr>
          <w:ilvl w:val="0"/>
          <w:numId w:val="10"/>
        </w:numPr>
        <w:spacing w:after="160" w:line="264" w:lineRule="auto"/>
        <w:jc w:val="both"/>
        <w:rPr>
          <w:rFonts w:ascii="PT Astra Serif" w:hAnsi="PT Astra Serif"/>
        </w:rPr>
      </w:pPr>
      <w:r w:rsidRPr="007B35C9">
        <w:rPr>
          <w:rFonts w:ascii="Times New Roman" w:hAnsi="Times New Roman"/>
        </w:rPr>
        <w:t xml:space="preserve">For the first time, cargo was </w:t>
      </w:r>
      <w:r w:rsidRPr="007B35C9">
        <w:rPr>
          <w:rStyle w:val="h9rpj5gkjhrwbrml3kdi"/>
          <w:rFonts w:ascii="Times New Roman" w:hAnsi="Times New Roman"/>
        </w:rPr>
        <w:t>shipped</w:t>
      </w:r>
      <w:r w:rsidRPr="007B35C9">
        <w:rPr>
          <w:rFonts w:ascii="Times New Roman" w:hAnsi="Times New Roman"/>
        </w:rPr>
        <w:t xml:space="preserve"> from Shanghai to Belarus via the Northern Sea Route.</w:t>
      </w:r>
    </w:p>
    <w:p w14:paraId="07DF5F5F" w14:textId="77777777" w:rsidR="00C94939" w:rsidRPr="000E3BFC" w:rsidRDefault="00C94939" w:rsidP="00C94939">
      <w:pPr>
        <w:numPr>
          <w:ilvl w:val="0"/>
          <w:numId w:val="10"/>
        </w:numPr>
        <w:spacing w:after="160" w:line="264" w:lineRule="auto"/>
        <w:jc w:val="both"/>
        <w:rPr>
          <w:rFonts w:ascii="PT Astra Serif" w:hAnsi="PT Astra Serif"/>
        </w:rPr>
      </w:pPr>
      <w:r>
        <w:rPr>
          <w:rFonts w:ascii="Times New Roman" w:hAnsi="Times New Roman"/>
        </w:rPr>
        <w:lastRenderedPageBreak/>
        <w:t>T</w:t>
      </w:r>
      <w:r w:rsidRPr="007B35C9">
        <w:rPr>
          <w:rFonts w:ascii="Times New Roman" w:hAnsi="Times New Roman"/>
        </w:rPr>
        <w:t>he largest ever container ship</w:t>
      </w:r>
      <w:r>
        <w:rPr>
          <w:rFonts w:ascii="Times New Roman" w:hAnsi="Times New Roman"/>
        </w:rPr>
        <w:t xml:space="preserve"> was successfully assisted</w:t>
      </w:r>
      <w:r w:rsidRPr="005B3437">
        <w:rPr>
          <w:rFonts w:ascii="Times New Roman" w:hAnsi="Times New Roman"/>
        </w:rPr>
        <w:t xml:space="preserve"> </w:t>
      </w:r>
      <w:r w:rsidRPr="007B35C9">
        <w:rPr>
          <w:rFonts w:ascii="Times New Roman" w:hAnsi="Times New Roman"/>
        </w:rPr>
        <w:t>along the Northern Sea Route. The Chinese ice class vessel ICE 1 measuring 294 meters in length and having a container capacity of 4,843 TEUs departed from the port of St. Petersburg and headed for the Chinese port city of Qingdao.</w:t>
      </w:r>
    </w:p>
    <w:p w14:paraId="1F5A6833" w14:textId="77777777" w:rsidR="00C94939" w:rsidRPr="005B3437" w:rsidRDefault="00C94939" w:rsidP="00C94939">
      <w:pPr>
        <w:numPr>
          <w:ilvl w:val="0"/>
          <w:numId w:val="10"/>
        </w:numPr>
        <w:spacing w:after="160" w:line="264" w:lineRule="auto"/>
        <w:jc w:val="both"/>
        <w:rPr>
          <w:rFonts w:ascii="PT Astra Serif" w:hAnsi="PT Astra Serif"/>
        </w:rPr>
      </w:pPr>
      <w:r w:rsidRPr="00C035ED">
        <w:rPr>
          <w:rFonts w:ascii="Times New Roman" w:hAnsi="Times New Roman"/>
        </w:rPr>
        <w:t>The first Sub</w:t>
      </w:r>
      <w:r>
        <w:rPr>
          <w:rFonts w:ascii="Times New Roman" w:hAnsi="Times New Roman"/>
        </w:rPr>
        <w:t>-</w:t>
      </w:r>
      <w:r w:rsidRPr="00C035ED">
        <w:rPr>
          <w:rFonts w:ascii="Times New Roman" w:hAnsi="Times New Roman"/>
        </w:rPr>
        <w:t>commi</w:t>
      </w:r>
      <w:r>
        <w:rPr>
          <w:rFonts w:ascii="Times New Roman" w:hAnsi="Times New Roman"/>
        </w:rPr>
        <w:t>ssion</w:t>
      </w:r>
      <w:r w:rsidRPr="00C035ED">
        <w:rPr>
          <w:rFonts w:ascii="Times New Roman" w:hAnsi="Times New Roman"/>
        </w:rPr>
        <w:t xml:space="preserve"> on Cooperation on the Northern Sea Route (NSR) of the Russian-Chinese Commission for the Preparation of Regular Meetings of Heads of Government</w:t>
      </w:r>
      <w:r>
        <w:rPr>
          <w:rFonts w:ascii="Times New Roman" w:hAnsi="Times New Roman"/>
        </w:rPr>
        <w:t xml:space="preserve"> took place. The Sub-commission was co-chaired by</w:t>
      </w:r>
      <w:r w:rsidRPr="00C035ED">
        <w:rPr>
          <w:rFonts w:ascii="Times New Roman" w:hAnsi="Times New Roman"/>
        </w:rPr>
        <w:t xml:space="preserve"> Alexey Likhachev, Director General of Rosatom, on the Russian side, </w:t>
      </w:r>
      <w:r>
        <w:rPr>
          <w:rFonts w:ascii="Times New Roman" w:hAnsi="Times New Roman"/>
        </w:rPr>
        <w:t>and</w:t>
      </w:r>
      <w:r w:rsidRPr="00C035ED">
        <w:rPr>
          <w:rFonts w:ascii="Times New Roman" w:hAnsi="Times New Roman"/>
        </w:rPr>
        <w:t xml:space="preserve"> Liu Wei, the Minister of Transport of the People's Republic of China, on the Chinese side.</w:t>
      </w:r>
    </w:p>
    <w:p w14:paraId="6A5C3834" w14:textId="77777777" w:rsidR="00C94939" w:rsidRPr="000E3BFC" w:rsidRDefault="00C94939" w:rsidP="00C94939">
      <w:pPr>
        <w:numPr>
          <w:ilvl w:val="0"/>
          <w:numId w:val="10"/>
        </w:numPr>
        <w:spacing w:after="160" w:line="264" w:lineRule="auto"/>
        <w:jc w:val="both"/>
        <w:rPr>
          <w:rFonts w:ascii="PT Astra Serif" w:hAnsi="PT Astra Serif"/>
        </w:rPr>
      </w:pPr>
      <w:r w:rsidRPr="00C035ED">
        <w:rPr>
          <w:rStyle w:val="h9rpj5gkjhrwbrml3kdi"/>
          <w:rFonts w:ascii="Times New Roman" w:hAnsi="Times New Roman"/>
        </w:rPr>
        <w:t>Representatives from Rosatom took part in</w:t>
      </w:r>
      <w:r w:rsidRPr="00C035ED">
        <w:rPr>
          <w:rFonts w:ascii="Times New Roman" w:hAnsi="Times New Roman"/>
        </w:rPr>
        <w:t xml:space="preserve"> the </w:t>
      </w:r>
      <w:r w:rsidRPr="00C035ED">
        <w:rPr>
          <w:rStyle w:val="h9rpj5gkjhrwbrml3kdi"/>
          <w:rFonts w:ascii="Times New Roman" w:hAnsi="Times New Roman"/>
        </w:rPr>
        <w:t>first</w:t>
      </w:r>
      <w:r w:rsidRPr="00C035ED">
        <w:rPr>
          <w:rFonts w:ascii="Times New Roman" w:hAnsi="Times New Roman"/>
        </w:rPr>
        <w:t xml:space="preserve"> meeting of the Russian-Indian working group on </w:t>
      </w:r>
      <w:r w:rsidRPr="00C035ED">
        <w:rPr>
          <w:rStyle w:val="h9rpj5gkjhrwbrml3kdi"/>
          <w:rFonts w:ascii="Times New Roman" w:hAnsi="Times New Roman"/>
        </w:rPr>
        <w:t>collaboration</w:t>
      </w:r>
      <w:r w:rsidRPr="00C035ED">
        <w:rPr>
          <w:rFonts w:ascii="Times New Roman" w:hAnsi="Times New Roman"/>
        </w:rPr>
        <w:t xml:space="preserve"> </w:t>
      </w:r>
      <w:r>
        <w:rPr>
          <w:rFonts w:ascii="Times New Roman" w:hAnsi="Times New Roman"/>
        </w:rPr>
        <w:t>on</w:t>
      </w:r>
      <w:r w:rsidRPr="00C035ED">
        <w:rPr>
          <w:rFonts w:ascii="Times New Roman" w:hAnsi="Times New Roman"/>
        </w:rPr>
        <w:t xml:space="preserve"> the Northern Sea Route. In New Delhi, they </w:t>
      </w:r>
      <w:r w:rsidRPr="00C035ED">
        <w:rPr>
          <w:rStyle w:val="h9rpj5gkjhrwbrml3kdi"/>
          <w:rFonts w:ascii="Times New Roman" w:hAnsi="Times New Roman"/>
        </w:rPr>
        <w:t>discussed</w:t>
      </w:r>
      <w:r w:rsidRPr="00C035ED">
        <w:rPr>
          <w:rFonts w:ascii="Times New Roman" w:hAnsi="Times New Roman"/>
        </w:rPr>
        <w:t xml:space="preserve"> the </w:t>
      </w:r>
      <w:r w:rsidRPr="00C035ED">
        <w:rPr>
          <w:rStyle w:val="h9rpj5gkjhrwbrml3kdi"/>
          <w:rFonts w:ascii="Times New Roman" w:hAnsi="Times New Roman"/>
        </w:rPr>
        <w:t>prospect</w:t>
      </w:r>
      <w:r w:rsidRPr="00C035ED">
        <w:rPr>
          <w:rFonts w:ascii="Times New Roman" w:hAnsi="Times New Roman"/>
        </w:rPr>
        <w:t xml:space="preserve"> of training Indian </w:t>
      </w:r>
      <w:r w:rsidRPr="00C035ED">
        <w:rPr>
          <w:rStyle w:val="h9rpj5gkjhrwbrml3kdi"/>
          <w:rFonts w:ascii="Times New Roman" w:hAnsi="Times New Roman"/>
        </w:rPr>
        <w:t>sailors</w:t>
      </w:r>
      <w:r w:rsidRPr="00C035ED">
        <w:rPr>
          <w:rFonts w:ascii="Times New Roman" w:hAnsi="Times New Roman"/>
        </w:rPr>
        <w:t xml:space="preserve"> in polar navigation and </w:t>
      </w:r>
      <w:r w:rsidRPr="00C035ED">
        <w:rPr>
          <w:rStyle w:val="h9rpj5gkjhrwbrml3kdi"/>
          <w:rFonts w:ascii="Times New Roman" w:hAnsi="Times New Roman"/>
        </w:rPr>
        <w:t>developing</w:t>
      </w:r>
      <w:r w:rsidRPr="00C035ED">
        <w:rPr>
          <w:rFonts w:ascii="Times New Roman" w:hAnsi="Times New Roman"/>
        </w:rPr>
        <w:t xml:space="preserve"> joint </w:t>
      </w:r>
      <w:r w:rsidRPr="00C035ED">
        <w:rPr>
          <w:rStyle w:val="h9rpj5gkjhrwbrml3kdi"/>
          <w:rFonts w:ascii="Times New Roman" w:hAnsi="Times New Roman"/>
        </w:rPr>
        <w:t>projects</w:t>
      </w:r>
      <w:r w:rsidRPr="00C035ED">
        <w:rPr>
          <w:rFonts w:ascii="Times New Roman" w:hAnsi="Times New Roman"/>
        </w:rPr>
        <w:t xml:space="preserve"> in Arctic shipbuilding. </w:t>
      </w:r>
    </w:p>
    <w:p w14:paraId="6EE50E43" w14:textId="77777777" w:rsidR="00C94939" w:rsidRPr="000E3BFC" w:rsidRDefault="00C94939" w:rsidP="00C94939">
      <w:pPr>
        <w:numPr>
          <w:ilvl w:val="0"/>
          <w:numId w:val="10"/>
        </w:numPr>
        <w:spacing w:after="160" w:line="264" w:lineRule="auto"/>
        <w:jc w:val="both"/>
        <w:rPr>
          <w:rFonts w:ascii="PT Astra Serif" w:hAnsi="PT Astra Serif"/>
        </w:rPr>
      </w:pPr>
      <w:r w:rsidRPr="00C035ED">
        <w:rPr>
          <w:rFonts w:ascii="Times New Roman" w:hAnsi="Times New Roman"/>
        </w:rPr>
        <w:t xml:space="preserve">The program for environmental monitoring of the Northern Sea Route was presented at the Arctic Pavilion of the Northern Forum international organization within the framework of COP29. This program is being implemented by the Center for Marine Research at Moscow State University by Rosatom’s initiative. </w:t>
      </w:r>
    </w:p>
    <w:p w14:paraId="64610557" w14:textId="77777777" w:rsidR="00C94939" w:rsidRPr="00C035ED" w:rsidRDefault="00C94939" w:rsidP="00C94939">
      <w:pPr>
        <w:numPr>
          <w:ilvl w:val="0"/>
          <w:numId w:val="10"/>
        </w:numPr>
        <w:spacing w:after="160" w:line="264" w:lineRule="auto"/>
        <w:jc w:val="both"/>
        <w:rPr>
          <w:rFonts w:ascii="PT Astra Serif" w:hAnsi="PT Astra Serif"/>
        </w:rPr>
      </w:pPr>
      <w:r w:rsidRPr="00C035ED">
        <w:rPr>
          <w:rStyle w:val="h9rpj5gkjhrwbrml3kdi"/>
          <w:rFonts w:ascii="Times New Roman" w:hAnsi="Times New Roman"/>
        </w:rPr>
        <w:t>The</w:t>
      </w:r>
      <w:r w:rsidRPr="00C035ED">
        <w:rPr>
          <w:rFonts w:ascii="Times New Roman" w:hAnsi="Times New Roman"/>
        </w:rPr>
        <w:t xml:space="preserve"> first international voyage of Rosatom’s scientific and educational expedition "Icebreaker of Knowledge" took place </w:t>
      </w:r>
      <w:r w:rsidRPr="00C035ED">
        <w:rPr>
          <w:rStyle w:val="h9rpj5gkjhrwbrml3kdi"/>
          <w:rFonts w:ascii="Times New Roman" w:hAnsi="Times New Roman"/>
        </w:rPr>
        <w:t xml:space="preserve">in August 2024 (with the participation of </w:t>
      </w:r>
      <w:r w:rsidRPr="00C035ED">
        <w:rPr>
          <w:rFonts w:ascii="Times New Roman" w:hAnsi="Times New Roman"/>
        </w:rPr>
        <w:t xml:space="preserve">experts and </w:t>
      </w:r>
      <w:r w:rsidRPr="00C035ED">
        <w:rPr>
          <w:rStyle w:val="h9rpj5gkjhrwbrml3kdi"/>
          <w:rFonts w:ascii="Times New Roman" w:hAnsi="Times New Roman"/>
        </w:rPr>
        <w:t>schoolchildren</w:t>
      </w:r>
      <w:r w:rsidRPr="00C035ED">
        <w:rPr>
          <w:rFonts w:ascii="Times New Roman" w:hAnsi="Times New Roman"/>
        </w:rPr>
        <w:t xml:space="preserve"> from Russia, Uzbekistan, Belarus, Bangladesh, Cameroon, Tunisia, Armenia, Kazakhstan, Kyrgyzstan, Mongolia, India, China, South Africa, and Hungary).</w:t>
      </w:r>
    </w:p>
    <w:p w14:paraId="68117B6C" w14:textId="77777777" w:rsidR="000776EB" w:rsidRPr="00C94939" w:rsidRDefault="000776EB" w:rsidP="00C94939">
      <w:pPr>
        <w:rPr>
          <w:rFonts w:cstheme="minorHAnsi"/>
        </w:rPr>
      </w:pPr>
    </w:p>
    <w:sectPr w:rsidR="000776EB" w:rsidRPr="00C94939" w:rsidSect="00C56287">
      <w:pgSz w:w="12240" w:h="15840"/>
      <w:pgMar w:top="45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DA73AC" w14:textId="77777777" w:rsidR="003E1668" w:rsidRDefault="003E1668" w:rsidP="00C56287">
      <w:r>
        <w:separator/>
      </w:r>
    </w:p>
  </w:endnote>
  <w:endnote w:type="continuationSeparator" w:id="0">
    <w:p w14:paraId="20EF7B67" w14:textId="77777777" w:rsidR="003E1668" w:rsidRDefault="003E1668" w:rsidP="00C56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E3F4E" w14:textId="77777777" w:rsidR="003E1668" w:rsidRDefault="003E1668" w:rsidP="00C56287">
      <w:r>
        <w:separator/>
      </w:r>
    </w:p>
  </w:footnote>
  <w:footnote w:type="continuationSeparator" w:id="0">
    <w:p w14:paraId="01C55FF9" w14:textId="77777777" w:rsidR="003E1668" w:rsidRDefault="003E1668" w:rsidP="00C562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55D2D"/>
    <w:multiLevelType w:val="multilevel"/>
    <w:tmpl w:val="8D9CFC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1" w15:restartNumberingAfterBreak="0">
    <w:nsid w:val="10CE5300"/>
    <w:multiLevelType w:val="hybridMultilevel"/>
    <w:tmpl w:val="6E228572"/>
    <w:lvl w:ilvl="0" w:tplc="31ACE2B8">
      <w:start w:val="1"/>
      <w:numFmt w:val="bullet"/>
      <w:lvlText w:val=""/>
      <w:lvlJc w:val="left"/>
      <w:pPr>
        <w:ind w:left="720" w:hanging="360"/>
      </w:pPr>
      <w:rPr>
        <w:rFonts w:ascii="Symbol" w:hAnsi="Symbol" w:hint="default"/>
      </w:rPr>
    </w:lvl>
    <w:lvl w:ilvl="1" w:tplc="4D4E0E7C" w:tentative="1">
      <w:start w:val="1"/>
      <w:numFmt w:val="bullet"/>
      <w:lvlText w:val="o"/>
      <w:lvlJc w:val="left"/>
      <w:pPr>
        <w:ind w:left="1440" w:hanging="360"/>
      </w:pPr>
      <w:rPr>
        <w:rFonts w:ascii="Courier New" w:hAnsi="Courier New" w:cs="Courier New" w:hint="default"/>
      </w:rPr>
    </w:lvl>
    <w:lvl w:ilvl="2" w:tplc="EDF8E31A" w:tentative="1">
      <w:start w:val="1"/>
      <w:numFmt w:val="bullet"/>
      <w:lvlText w:val=""/>
      <w:lvlJc w:val="left"/>
      <w:pPr>
        <w:ind w:left="2160" w:hanging="360"/>
      </w:pPr>
      <w:rPr>
        <w:rFonts w:ascii="Wingdings" w:hAnsi="Wingdings" w:hint="default"/>
      </w:rPr>
    </w:lvl>
    <w:lvl w:ilvl="3" w:tplc="05665E80" w:tentative="1">
      <w:start w:val="1"/>
      <w:numFmt w:val="bullet"/>
      <w:lvlText w:val=""/>
      <w:lvlJc w:val="left"/>
      <w:pPr>
        <w:ind w:left="2880" w:hanging="360"/>
      </w:pPr>
      <w:rPr>
        <w:rFonts w:ascii="Symbol" w:hAnsi="Symbol" w:hint="default"/>
      </w:rPr>
    </w:lvl>
    <w:lvl w:ilvl="4" w:tplc="BF0492EE" w:tentative="1">
      <w:start w:val="1"/>
      <w:numFmt w:val="bullet"/>
      <w:lvlText w:val="o"/>
      <w:lvlJc w:val="left"/>
      <w:pPr>
        <w:ind w:left="3600" w:hanging="360"/>
      </w:pPr>
      <w:rPr>
        <w:rFonts w:ascii="Courier New" w:hAnsi="Courier New" w:cs="Courier New" w:hint="default"/>
      </w:rPr>
    </w:lvl>
    <w:lvl w:ilvl="5" w:tplc="472A87EC" w:tentative="1">
      <w:start w:val="1"/>
      <w:numFmt w:val="bullet"/>
      <w:lvlText w:val=""/>
      <w:lvlJc w:val="left"/>
      <w:pPr>
        <w:ind w:left="4320" w:hanging="360"/>
      </w:pPr>
      <w:rPr>
        <w:rFonts w:ascii="Wingdings" w:hAnsi="Wingdings" w:hint="default"/>
      </w:rPr>
    </w:lvl>
    <w:lvl w:ilvl="6" w:tplc="029A17A2" w:tentative="1">
      <w:start w:val="1"/>
      <w:numFmt w:val="bullet"/>
      <w:lvlText w:val=""/>
      <w:lvlJc w:val="left"/>
      <w:pPr>
        <w:ind w:left="5040" w:hanging="360"/>
      </w:pPr>
      <w:rPr>
        <w:rFonts w:ascii="Symbol" w:hAnsi="Symbol" w:hint="default"/>
      </w:rPr>
    </w:lvl>
    <w:lvl w:ilvl="7" w:tplc="E8361FF2" w:tentative="1">
      <w:start w:val="1"/>
      <w:numFmt w:val="bullet"/>
      <w:lvlText w:val="o"/>
      <w:lvlJc w:val="left"/>
      <w:pPr>
        <w:ind w:left="5760" w:hanging="360"/>
      </w:pPr>
      <w:rPr>
        <w:rFonts w:ascii="Courier New" w:hAnsi="Courier New" w:cs="Courier New" w:hint="default"/>
      </w:rPr>
    </w:lvl>
    <w:lvl w:ilvl="8" w:tplc="E3862D1C" w:tentative="1">
      <w:start w:val="1"/>
      <w:numFmt w:val="bullet"/>
      <w:lvlText w:val=""/>
      <w:lvlJc w:val="left"/>
      <w:pPr>
        <w:ind w:left="6480" w:hanging="360"/>
      </w:pPr>
      <w:rPr>
        <w:rFonts w:ascii="Wingdings" w:hAnsi="Wingdings" w:hint="default"/>
      </w:rPr>
    </w:lvl>
  </w:abstractNum>
  <w:abstractNum w:abstractNumId="2" w15:restartNumberingAfterBreak="0">
    <w:nsid w:val="32EA7A78"/>
    <w:multiLevelType w:val="hybridMultilevel"/>
    <w:tmpl w:val="8118D55C"/>
    <w:lvl w:ilvl="0" w:tplc="16F05D4C">
      <w:start w:val="5"/>
      <w:numFmt w:val="decimal"/>
      <w:lvlText w:val="%1."/>
      <w:lvlJc w:val="left"/>
      <w:pPr>
        <w:ind w:left="720" w:hanging="360"/>
      </w:pPr>
      <w:rPr>
        <w:rFonts w:hint="default"/>
      </w:rPr>
    </w:lvl>
    <w:lvl w:ilvl="1" w:tplc="B3403A62" w:tentative="1">
      <w:start w:val="1"/>
      <w:numFmt w:val="lowerLetter"/>
      <w:lvlText w:val="%2."/>
      <w:lvlJc w:val="left"/>
      <w:pPr>
        <w:ind w:left="1440" w:hanging="360"/>
      </w:pPr>
    </w:lvl>
    <w:lvl w:ilvl="2" w:tplc="33AE27C0" w:tentative="1">
      <w:start w:val="1"/>
      <w:numFmt w:val="lowerRoman"/>
      <w:lvlText w:val="%3."/>
      <w:lvlJc w:val="right"/>
      <w:pPr>
        <w:ind w:left="2160" w:hanging="180"/>
      </w:pPr>
    </w:lvl>
    <w:lvl w:ilvl="3" w:tplc="5B00A316" w:tentative="1">
      <w:start w:val="1"/>
      <w:numFmt w:val="decimal"/>
      <w:lvlText w:val="%4."/>
      <w:lvlJc w:val="left"/>
      <w:pPr>
        <w:ind w:left="2880" w:hanging="360"/>
      </w:pPr>
    </w:lvl>
    <w:lvl w:ilvl="4" w:tplc="F11435CE" w:tentative="1">
      <w:start w:val="1"/>
      <w:numFmt w:val="lowerLetter"/>
      <w:lvlText w:val="%5."/>
      <w:lvlJc w:val="left"/>
      <w:pPr>
        <w:ind w:left="3600" w:hanging="360"/>
      </w:pPr>
    </w:lvl>
    <w:lvl w:ilvl="5" w:tplc="7EDE8E4C" w:tentative="1">
      <w:start w:val="1"/>
      <w:numFmt w:val="lowerRoman"/>
      <w:lvlText w:val="%6."/>
      <w:lvlJc w:val="right"/>
      <w:pPr>
        <w:ind w:left="4320" w:hanging="180"/>
      </w:pPr>
    </w:lvl>
    <w:lvl w:ilvl="6" w:tplc="73226186" w:tentative="1">
      <w:start w:val="1"/>
      <w:numFmt w:val="decimal"/>
      <w:lvlText w:val="%7."/>
      <w:lvlJc w:val="left"/>
      <w:pPr>
        <w:ind w:left="5040" w:hanging="360"/>
      </w:pPr>
    </w:lvl>
    <w:lvl w:ilvl="7" w:tplc="C61228BE" w:tentative="1">
      <w:start w:val="1"/>
      <w:numFmt w:val="lowerLetter"/>
      <w:lvlText w:val="%8."/>
      <w:lvlJc w:val="left"/>
      <w:pPr>
        <w:ind w:left="5760" w:hanging="360"/>
      </w:pPr>
    </w:lvl>
    <w:lvl w:ilvl="8" w:tplc="5636DC8C" w:tentative="1">
      <w:start w:val="1"/>
      <w:numFmt w:val="lowerRoman"/>
      <w:lvlText w:val="%9."/>
      <w:lvlJc w:val="right"/>
      <w:pPr>
        <w:ind w:left="6480" w:hanging="180"/>
      </w:pPr>
    </w:lvl>
  </w:abstractNum>
  <w:abstractNum w:abstractNumId="3" w15:restartNumberingAfterBreak="0">
    <w:nsid w:val="4B0955DC"/>
    <w:multiLevelType w:val="multilevel"/>
    <w:tmpl w:val="2154EBD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50B5061C"/>
    <w:multiLevelType w:val="multilevel"/>
    <w:tmpl w:val="FB605C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56C342F7"/>
    <w:multiLevelType w:val="multilevel"/>
    <w:tmpl w:val="9364D1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num w:numId="1" w16cid:durableId="1576475993">
    <w:abstractNumId w:val="1"/>
  </w:num>
  <w:num w:numId="2" w16cid:durableId="1303736536">
    <w:abstractNumId w:val="2"/>
  </w:num>
  <w:num w:numId="3" w16cid:durableId="656694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276715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425239">
    <w:abstractNumId w:val="4"/>
    <w:lvlOverride w:ilvl="0"/>
    <w:lvlOverride w:ilvl="1"/>
    <w:lvlOverride w:ilvl="2"/>
    <w:lvlOverride w:ilvl="3"/>
    <w:lvlOverride w:ilvl="4"/>
    <w:lvlOverride w:ilvl="5"/>
    <w:lvlOverride w:ilvl="6"/>
    <w:lvlOverride w:ilvl="7"/>
    <w:lvlOverride w:ilvl="8"/>
  </w:num>
  <w:num w:numId="6" w16cid:durableId="1263606318">
    <w:abstractNumId w:val="3"/>
    <w:lvlOverride w:ilvl="0"/>
    <w:lvlOverride w:ilvl="1"/>
    <w:lvlOverride w:ilvl="2"/>
    <w:lvlOverride w:ilvl="3"/>
    <w:lvlOverride w:ilvl="4"/>
    <w:lvlOverride w:ilvl="5"/>
    <w:lvlOverride w:ilvl="6"/>
    <w:lvlOverride w:ilvl="7"/>
    <w:lvlOverride w:ilvl="8"/>
  </w:num>
  <w:num w:numId="7" w16cid:durableId="1381249265">
    <w:abstractNumId w:val="0"/>
  </w:num>
  <w:num w:numId="8" w16cid:durableId="1749305573">
    <w:abstractNumId w:val="5"/>
  </w:num>
  <w:num w:numId="9" w16cid:durableId="1447385164">
    <w:abstractNumId w:val="4"/>
  </w:num>
  <w:num w:numId="10" w16cid:durableId="13333322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287"/>
    <w:rsid w:val="000776EB"/>
    <w:rsid w:val="000F7D1B"/>
    <w:rsid w:val="00234658"/>
    <w:rsid w:val="002A705A"/>
    <w:rsid w:val="003431F1"/>
    <w:rsid w:val="003E1668"/>
    <w:rsid w:val="004F4DB9"/>
    <w:rsid w:val="006267D9"/>
    <w:rsid w:val="006F067A"/>
    <w:rsid w:val="00765309"/>
    <w:rsid w:val="00765B87"/>
    <w:rsid w:val="00796D7E"/>
    <w:rsid w:val="008E24E9"/>
    <w:rsid w:val="00924E5C"/>
    <w:rsid w:val="009358A6"/>
    <w:rsid w:val="00962AF9"/>
    <w:rsid w:val="009678E7"/>
    <w:rsid w:val="009D5854"/>
    <w:rsid w:val="00B0208E"/>
    <w:rsid w:val="00B77376"/>
    <w:rsid w:val="00BA3E2C"/>
    <w:rsid w:val="00C56287"/>
    <w:rsid w:val="00C71E21"/>
    <w:rsid w:val="00C94939"/>
    <w:rsid w:val="00CA2450"/>
    <w:rsid w:val="00CD4BEC"/>
    <w:rsid w:val="00D009DA"/>
    <w:rsid w:val="00E13A72"/>
    <w:rsid w:val="00E51541"/>
    <w:rsid w:val="00E81081"/>
    <w:rsid w:val="00EC35D8"/>
    <w:rsid w:val="00F753DB"/>
    <w:rsid w:val="00FC1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78D2A"/>
  <w15:chartTrackingRefBased/>
  <w15:docId w15:val="{102A3ADE-4ADE-E14F-892C-71FB06905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56287"/>
    <w:rPr>
      <w:color w:val="0563C1" w:themeColor="hyperlink"/>
      <w:u w:val="single"/>
    </w:rPr>
  </w:style>
  <w:style w:type="character" w:styleId="a4">
    <w:name w:val="Unresolved Mention"/>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rmal (Web)"/>
    <w:basedOn w:val="a"/>
    <w:uiPriority w:val="99"/>
    <w:semiHidden/>
    <w:unhideWhenUsed/>
    <w:rsid w:val="00B77376"/>
    <w:pPr>
      <w:spacing w:before="100" w:beforeAutospacing="1" w:after="100" w:afterAutospacing="1"/>
    </w:pPr>
    <w:rPr>
      <w:rFonts w:ascii="Times New Roman" w:eastAsia="Times New Roman" w:hAnsi="Times New Roman" w:cs="Times New Roman"/>
      <w:lang w:val="ru-RU" w:eastAsia="ru-RU"/>
    </w:rPr>
  </w:style>
  <w:style w:type="paragraph" w:customStyle="1" w:styleId="v1msonormal">
    <w:name w:val="v1msonormal"/>
    <w:basedOn w:val="a"/>
    <w:rsid w:val="00D009DA"/>
    <w:pPr>
      <w:spacing w:before="100" w:beforeAutospacing="1" w:after="100" w:afterAutospacing="1"/>
    </w:pPr>
    <w:rPr>
      <w:rFonts w:ascii="Times New Roman" w:eastAsia="Times New Roman" w:hAnsi="Times New Roman" w:cs="Times New Roman"/>
      <w:lang w:val="ru-RU" w:eastAsia="ru-RU"/>
    </w:rPr>
  </w:style>
  <w:style w:type="paragraph" w:styleId="ac">
    <w:name w:val="List Paragraph"/>
    <w:basedOn w:val="a"/>
    <w:link w:val="ad"/>
    <w:qFormat/>
    <w:rsid w:val="00962AF9"/>
    <w:pPr>
      <w:spacing w:after="160" w:line="259" w:lineRule="auto"/>
      <w:ind w:left="720"/>
      <w:contextualSpacing/>
    </w:pPr>
    <w:rPr>
      <w:rFonts w:eastAsiaTheme="minorHAnsi"/>
      <w:sz w:val="22"/>
      <w:szCs w:val="22"/>
      <w:lang w:val="ru-RU" w:eastAsia="en-US"/>
    </w:rPr>
  </w:style>
  <w:style w:type="character" w:customStyle="1" w:styleId="ad">
    <w:name w:val="Абзац списка Знак"/>
    <w:basedOn w:val="a0"/>
    <w:link w:val="ac"/>
    <w:rsid w:val="00C94939"/>
    <w:rPr>
      <w:rFonts w:eastAsiaTheme="minorHAnsi"/>
      <w:sz w:val="22"/>
      <w:szCs w:val="22"/>
      <w:lang w:val="ru-RU" w:eastAsia="en-US"/>
    </w:rPr>
  </w:style>
  <w:style w:type="character" w:customStyle="1" w:styleId="g9ddarlprace29mmtwab">
    <w:name w:val="g9ddarlprace29mmtwab"/>
    <w:basedOn w:val="a0"/>
    <w:rsid w:val="00C94939"/>
  </w:style>
  <w:style w:type="character" w:customStyle="1" w:styleId="h9rpj5gkjhrwbrml3kdi">
    <w:name w:val="h9rpj5gkjhrwbrml3kdi"/>
    <w:basedOn w:val="a0"/>
    <w:rsid w:val="00C94939"/>
  </w:style>
  <w:style w:type="paragraph" w:customStyle="1" w:styleId="cpo0le0j16awb0g2heuz">
    <w:name w:val="cpo0le0j16awb0g2heuz"/>
    <w:basedOn w:val="a"/>
    <w:rsid w:val="00C94939"/>
    <w:pPr>
      <w:spacing w:before="100" w:beforeAutospacing="1" w:after="100" w:afterAutospacing="1"/>
    </w:pPr>
    <w:rPr>
      <w:rFonts w:ascii="Times New Roman" w:eastAsia="Times New Roman" w:hAnsi="Times New Roman" w:cs="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3780">
      <w:bodyDiv w:val="1"/>
      <w:marLeft w:val="0"/>
      <w:marRight w:val="0"/>
      <w:marTop w:val="0"/>
      <w:marBottom w:val="0"/>
      <w:divBdr>
        <w:top w:val="none" w:sz="0" w:space="0" w:color="auto"/>
        <w:left w:val="none" w:sz="0" w:space="0" w:color="auto"/>
        <w:bottom w:val="none" w:sz="0" w:space="0" w:color="auto"/>
        <w:right w:val="none" w:sz="0" w:space="0" w:color="auto"/>
      </w:divBdr>
    </w:div>
    <w:div w:id="209999987">
      <w:bodyDiv w:val="1"/>
      <w:marLeft w:val="0"/>
      <w:marRight w:val="0"/>
      <w:marTop w:val="0"/>
      <w:marBottom w:val="0"/>
      <w:divBdr>
        <w:top w:val="none" w:sz="0" w:space="0" w:color="auto"/>
        <w:left w:val="none" w:sz="0" w:space="0" w:color="auto"/>
        <w:bottom w:val="none" w:sz="0" w:space="0" w:color="auto"/>
        <w:right w:val="none" w:sz="0" w:space="0" w:color="auto"/>
      </w:divBdr>
    </w:div>
    <w:div w:id="275213608">
      <w:bodyDiv w:val="1"/>
      <w:marLeft w:val="0"/>
      <w:marRight w:val="0"/>
      <w:marTop w:val="0"/>
      <w:marBottom w:val="0"/>
      <w:divBdr>
        <w:top w:val="none" w:sz="0" w:space="0" w:color="auto"/>
        <w:left w:val="none" w:sz="0" w:space="0" w:color="auto"/>
        <w:bottom w:val="none" w:sz="0" w:space="0" w:color="auto"/>
        <w:right w:val="none" w:sz="0" w:space="0" w:color="auto"/>
      </w:divBdr>
    </w:div>
    <w:div w:id="945308082">
      <w:bodyDiv w:val="1"/>
      <w:marLeft w:val="0"/>
      <w:marRight w:val="0"/>
      <w:marTop w:val="0"/>
      <w:marBottom w:val="0"/>
      <w:divBdr>
        <w:top w:val="none" w:sz="0" w:space="0" w:color="auto"/>
        <w:left w:val="none" w:sz="0" w:space="0" w:color="auto"/>
        <w:bottom w:val="none" w:sz="0" w:space="0" w:color="auto"/>
        <w:right w:val="none" w:sz="0" w:space="0" w:color="auto"/>
      </w:divBdr>
    </w:div>
    <w:div w:id="997270031">
      <w:bodyDiv w:val="1"/>
      <w:marLeft w:val="0"/>
      <w:marRight w:val="0"/>
      <w:marTop w:val="0"/>
      <w:marBottom w:val="0"/>
      <w:divBdr>
        <w:top w:val="none" w:sz="0" w:space="0" w:color="auto"/>
        <w:left w:val="none" w:sz="0" w:space="0" w:color="auto"/>
        <w:bottom w:val="none" w:sz="0" w:space="0" w:color="auto"/>
        <w:right w:val="none" w:sz="0" w:space="0" w:color="auto"/>
      </w:divBdr>
    </w:div>
    <w:div w:id="170474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e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1738</Words>
  <Characters>9908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v</dc:creator>
  <cp:keywords/>
  <dc:description/>
  <cp:lastModifiedBy>Asus14-1</cp:lastModifiedBy>
  <cp:revision>3</cp:revision>
  <dcterms:created xsi:type="dcterms:W3CDTF">2025-03-21T14:21:00Z</dcterms:created>
  <dcterms:modified xsi:type="dcterms:W3CDTF">2025-03-21T14:21:00Z</dcterms:modified>
</cp:coreProperties>
</file>