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689200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CF501CF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2CA4">
              <w:rPr>
                <w:sz w:val="28"/>
                <w:szCs w:val="28"/>
                <w:lang w:val="en-US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6D37F49C" w14:textId="77777777" w:rsidR="00C3707D" w:rsidRPr="00C3707D" w:rsidRDefault="00C3707D" w:rsidP="00C3707D">
      <w:pPr>
        <w:jc w:val="center"/>
        <w:rPr>
          <w:b/>
          <w:bCs/>
          <w:sz w:val="28"/>
          <w:szCs w:val="28"/>
        </w:rPr>
      </w:pPr>
      <w:r w:rsidRPr="00C3707D">
        <w:rPr>
          <w:b/>
          <w:bCs/>
          <w:sz w:val="28"/>
          <w:szCs w:val="28"/>
        </w:rPr>
        <w:t>Ученые «Росатома» приняли участие в 52-й Конференции по физике плазмы и управляемому термоядерному синтезу</w:t>
      </w:r>
    </w:p>
    <w:p w14:paraId="16AFFF68" w14:textId="77777777" w:rsidR="00C3707D" w:rsidRPr="00C3707D" w:rsidRDefault="00C3707D" w:rsidP="00C3707D">
      <w:pPr>
        <w:jc w:val="center"/>
        <w:rPr>
          <w:i/>
          <w:iCs/>
        </w:rPr>
      </w:pPr>
      <w:r w:rsidRPr="00C3707D">
        <w:rPr>
          <w:i/>
          <w:iCs/>
        </w:rPr>
        <w:t>На ней обсудили актуальные вопросы в области развития технологий управляемого термоядерного синтеза</w:t>
      </w:r>
    </w:p>
    <w:p w14:paraId="78E600A2" w14:textId="77777777" w:rsidR="00C3707D" w:rsidRPr="00C3707D" w:rsidRDefault="00C3707D" w:rsidP="00C3707D"/>
    <w:p w14:paraId="2AB34E79" w14:textId="48DC930A" w:rsidR="00C3707D" w:rsidRPr="00C3707D" w:rsidRDefault="00C3707D" w:rsidP="00C3707D">
      <w:pPr>
        <w:rPr>
          <w:b/>
          <w:bCs/>
        </w:rPr>
      </w:pPr>
      <w:r w:rsidRPr="00C3707D">
        <w:rPr>
          <w:b/>
          <w:bCs/>
        </w:rPr>
        <w:t>Госкорпорация «Росатом» совместно с Национальным исследовательским центром «Курчатовский институт» и Российской академией наук выступили соорганизаторами 52-</w:t>
      </w:r>
      <w:r w:rsidR="009770CA" w:rsidRPr="009770CA">
        <w:rPr>
          <w:b/>
          <w:bCs/>
        </w:rPr>
        <w:t>й</w:t>
      </w:r>
      <w:r w:rsidRPr="00C3707D">
        <w:rPr>
          <w:b/>
          <w:bCs/>
        </w:rPr>
        <w:t xml:space="preserve"> Международной конференции по физике плазмы и управляемому термоядерному синтезу, которая завершилась 21 марта 2025 года в Звенигороде (Московская область). В этом году встреча научного сообщества была посвящена памяти академика Российской академии наук (РАН) Евгения Велихова – инициатора и одного из главных идеологов международного термоядерного реактора ИТЭР. </w:t>
      </w:r>
    </w:p>
    <w:p w14:paraId="3BD6491B" w14:textId="77777777" w:rsidR="00C3707D" w:rsidRPr="00C3707D" w:rsidRDefault="00C3707D" w:rsidP="00C3707D"/>
    <w:p w14:paraId="26BF5FC9" w14:textId="77777777" w:rsidR="00C3707D" w:rsidRPr="00C3707D" w:rsidRDefault="00C3707D" w:rsidP="00C3707D">
      <w:r w:rsidRPr="00C3707D">
        <w:t>Более 200 специалистов, среди которых ученые «Росатома» и других научных организаций из России и Китая, обсудили актуальные вопросы в области развития технологий управляемого термоядерного синтеза (УТС), включая прогресс в реализации проекта сооружения Международного экспериментального термоядерного реактора ИТЭР, а также представили результаты исследований и разработок в области физики плазмы и инновационных плазменных технологий.</w:t>
      </w:r>
    </w:p>
    <w:p w14:paraId="16CA66BB" w14:textId="77777777" w:rsidR="00C3707D" w:rsidRPr="00C3707D" w:rsidRDefault="00C3707D" w:rsidP="00C3707D"/>
    <w:p w14:paraId="6DD3DD10" w14:textId="77777777" w:rsidR="00C3707D" w:rsidRPr="00C3707D" w:rsidRDefault="00C3707D" w:rsidP="00C3707D">
      <w:r w:rsidRPr="00C3707D">
        <w:t xml:space="preserve">По словам директора направления научно-технических исследований и разработок госкорпорации «Росатом» </w:t>
      </w:r>
      <w:r w:rsidRPr="00C3707D">
        <w:rPr>
          <w:b/>
          <w:bCs/>
        </w:rPr>
        <w:t xml:space="preserve">Виктора </w:t>
      </w:r>
      <w:proofErr w:type="spellStart"/>
      <w:r w:rsidRPr="00C3707D">
        <w:rPr>
          <w:b/>
          <w:bCs/>
        </w:rPr>
        <w:t>Ильгисониса</w:t>
      </w:r>
      <w:proofErr w:type="spellEnd"/>
      <w:r w:rsidRPr="00C3707D">
        <w:t>, международная конференция имеет большое значение для научного сообщества в области термоядерных технологий, особенно на фоне активизации национальных термоядерных программ стран-участниц проекта ИТЭР. «Это – самая крупная и масштабная конференция, где собрались ведущие специалисты в области термоядерного синтеза в мире. Конференция была поделена на пять секций и объединила все направления, которые “Росатом” ведет в этой области. На конференции ученые обсудили результаты, достигнутые за последний год: российские специалисты показали свои достижения, в частности рассказали о текущих исследованиях, необходимых для реализации проекта токамака с реакторными технологиями, который “Росатом” планирует построить в Троицке; китайские коллеги поделились информацией о рекордах удержания плазмы на экспериментальном сверхпроводящем токамаке (EAST). И это – только два доклада из трехсот. Именно здесь ученые наметили планы на следующий год, обменялись опытом, а молодежь получила возможность предложить свои идеи и представить разработки», – отметил он.</w:t>
      </w:r>
    </w:p>
    <w:p w14:paraId="73D49370" w14:textId="77777777" w:rsidR="00C3707D" w:rsidRPr="00C3707D" w:rsidRDefault="00C3707D" w:rsidP="00C3707D"/>
    <w:p w14:paraId="3D292DCB" w14:textId="77777777" w:rsidR="00C3707D" w:rsidRPr="00C3707D" w:rsidRDefault="00C3707D" w:rsidP="00C3707D">
      <w:r w:rsidRPr="00C3707D">
        <w:t xml:space="preserve">Одна из пяти секций конференции была посвящена магнитному удержанию высокотемпературной плазмы. На ней были представлены самые свежие результаты, полученные на действующих установках с магнитным удержанием – Т-15МД, «Глобус-М2» и других. Участники также обсудили планы работ по проекту токамака с реакторными технологиями (TРT). Сооружение термоядерной установки нового поколения на площадке </w:t>
      </w:r>
      <w:r w:rsidRPr="00C3707D">
        <w:lastRenderedPageBreak/>
        <w:t>научного института «Росатома» в Троицке является одной из ключевых задач национального проекта технологического лидерства «Новые атомные и энергетические технологии», реализуемого в России. Разрабатываемый в масштабной кооперации ведущих российских научных центров, TРT будет использоваться как технологическая платформа для перспективных исследований и разработок в области термоядерного синтеза.</w:t>
      </w:r>
    </w:p>
    <w:p w14:paraId="6FCE9332" w14:textId="77777777" w:rsidR="00C3707D" w:rsidRPr="00C3707D" w:rsidRDefault="00C3707D" w:rsidP="00C3707D"/>
    <w:p w14:paraId="62F1C5D2" w14:textId="77777777" w:rsidR="00C3707D" w:rsidRPr="00C3707D" w:rsidRDefault="00C3707D" w:rsidP="00C3707D">
      <w:r w:rsidRPr="00C3707D">
        <w:t>На других профильных секциях ученые обсудили различные направления физики плазмы и УТС включая инерциальный термоядерный синтез, физические процессы в низкотемпературной плазме, физические основы плазменных и лучевых технологий, а также вызовы, которые стоят перед специалистами всего мира по возведению международного проекта ИТЭР.</w:t>
      </w:r>
    </w:p>
    <w:p w14:paraId="703EEF6A" w14:textId="77777777" w:rsidR="00C3707D" w:rsidRPr="00C3707D" w:rsidRDefault="00C3707D" w:rsidP="00C3707D"/>
    <w:p w14:paraId="3973A574" w14:textId="77777777" w:rsidR="00C3707D" w:rsidRPr="00C3707D" w:rsidRDefault="00C3707D" w:rsidP="00C3707D">
      <w:r w:rsidRPr="00C3707D">
        <w:t xml:space="preserve">Как подчеркнул директор «Проектного центра ИТЭР» (входит в «Росатом») </w:t>
      </w:r>
      <w:r w:rsidRPr="00C3707D">
        <w:rPr>
          <w:b/>
          <w:bCs/>
        </w:rPr>
        <w:t>Анатолий Красильников</w:t>
      </w:r>
      <w:r w:rsidRPr="00C3707D">
        <w:t>, платформы сооружаемых токамаков ИТЭР и BEST, а также проектируемого ТРТ содержат полный набор технологий для следующего шага – создания полноценного промышленного термоядерного реактора. «Создание научного комплекса ТРТ, эскиз которого уже подготовили ученые “Росатома”, обеспечит сохранение лидирующих позиций российской науки в области управляемого термоядерного синтеза. Самое главное в этом году вместе с коллегами определить точные векторы работы нового национального проекта по этому направлению и наметить точки взаимодействия с учеными других стран, чтобы понять, как результативнее отвечать на новые технологические вызовы», – отметил он.</w:t>
      </w:r>
    </w:p>
    <w:p w14:paraId="249F1501" w14:textId="77777777" w:rsidR="00C3707D" w:rsidRPr="00C3707D" w:rsidRDefault="00C3707D" w:rsidP="00C3707D"/>
    <w:p w14:paraId="05F5943E" w14:textId="77777777" w:rsidR="00C3707D" w:rsidRPr="00C3707D" w:rsidRDefault="00C3707D" w:rsidP="00C3707D">
      <w:r w:rsidRPr="00C3707D">
        <w:t>Темы, обсуждаемые на конференции, войдут в основу решений, которые станут базой не только национальной, но и международных программ развития термоядерной энергетики.</w:t>
      </w:r>
    </w:p>
    <w:p w14:paraId="3944CFF0" w14:textId="77777777" w:rsidR="00C3707D" w:rsidRPr="00C3707D" w:rsidRDefault="00C3707D" w:rsidP="00C3707D"/>
    <w:p w14:paraId="1FE9F39F" w14:textId="3A9CBEF4" w:rsidR="00C3707D" w:rsidRPr="00C3707D" w:rsidRDefault="009770CA" w:rsidP="00C3707D">
      <w:pPr>
        <w:rPr>
          <w:b/>
          <w:bCs/>
        </w:rPr>
      </w:pPr>
      <w:r w:rsidRPr="009770CA">
        <w:rPr>
          <w:b/>
          <w:bCs/>
        </w:rPr>
        <w:t>С</w:t>
      </w:r>
      <w:r w:rsidR="00C3707D" w:rsidRPr="00C3707D">
        <w:rPr>
          <w:b/>
          <w:bCs/>
        </w:rPr>
        <w:t>правк</w:t>
      </w:r>
      <w:r w:rsidRPr="009770CA">
        <w:rPr>
          <w:b/>
          <w:bCs/>
        </w:rPr>
        <w:t>а</w:t>
      </w:r>
      <w:r w:rsidR="00C3707D" w:rsidRPr="00C3707D">
        <w:rPr>
          <w:b/>
          <w:bCs/>
        </w:rPr>
        <w:t xml:space="preserve">: </w:t>
      </w:r>
    </w:p>
    <w:p w14:paraId="6D33CE89" w14:textId="77777777" w:rsidR="00C3707D" w:rsidRPr="00C3707D" w:rsidRDefault="00C3707D" w:rsidP="00C3707D"/>
    <w:p w14:paraId="77874B50" w14:textId="77777777" w:rsidR="00C3707D" w:rsidRPr="00C3707D" w:rsidRDefault="00C3707D" w:rsidP="00C3707D">
      <w:r w:rsidRPr="00C3707D">
        <w:t>Международная конференция по физике плазмы и управляемому термоядерному синтезу, которая ежегодно проходит в Звенигороде (Московская область), является ключевым событием для научного сообщества, используемым для обмена опытом и обсуждения текущих достижений в области термоядерных и плазменных технологий.</w:t>
      </w:r>
    </w:p>
    <w:p w14:paraId="1C612B7C" w14:textId="77777777" w:rsidR="00C3707D" w:rsidRPr="00C3707D" w:rsidRDefault="00C3707D" w:rsidP="00C3707D"/>
    <w:p w14:paraId="56CDEB6B" w14:textId="77777777" w:rsidR="00C3707D" w:rsidRPr="00C3707D" w:rsidRDefault="00C3707D" w:rsidP="00C3707D">
      <w:r w:rsidRPr="00C3707D">
        <w:t>Национальный проект технологического лидерства «Новые атомные и энергетические технологии» призван в ближайшие пять лет закрепить мировое лидерство России в атомной и новой энергетике, достичь технологического суверенитета и энергетической безопасности, чтобы у каждого жителя страны дома были свет, тепло и доступная энергия. Он включает десять федеральных проектов. В рамках первых пяти предполагается реализовать переход блока атомной индустрии на качественно новый уровень, создав не имеющую аналогов в мире двухкомпонентную ядерную энергетическую систему с замкнутым топливным циклом, разработать линейку реакторов малой и средней мощности, а также прототип опытно-промышленного термоядерного реактора – токамака с реакторными технологиями, который откроет возможности для новых решений и направлений науки: от практически неисчерпаемого источника энергии до современных космических технологий. Еще одна задача – развить материаловедческую базу для атомной энергетики.</w:t>
      </w:r>
    </w:p>
    <w:p w14:paraId="34CD4AA1" w14:textId="77777777" w:rsidR="00C3707D" w:rsidRPr="00C3707D" w:rsidRDefault="00C3707D" w:rsidP="00C3707D"/>
    <w:p w14:paraId="42B4C566" w14:textId="51680D61" w:rsidR="00C3707D" w:rsidRPr="00C3707D" w:rsidRDefault="00C3707D" w:rsidP="00C3707D">
      <w:r w:rsidRPr="00C3707D">
        <w:rPr>
          <w:b/>
          <w:bCs/>
        </w:rPr>
        <w:t>ИТЭР</w:t>
      </w:r>
      <w:r w:rsidR="009770CA">
        <w:t xml:space="preserve"> </w:t>
      </w:r>
      <w:r w:rsidRPr="00C3707D">
        <w:t xml:space="preserve">– проект сооружения первого в мире международного термоядерного экспериментального реактора нового поколения, строящегося усилиями международного сообщества во Франции. Задача проекта заключается в демонстрации научно-технологической осуществимости использования термоядерной энергии в промышленных масштабах, а также в </w:t>
      </w:r>
      <w:r w:rsidRPr="00C3707D">
        <w:lastRenderedPageBreak/>
        <w:t>отработке необходимых для этого технологических процессов. В проекте ИТЭР участвуют 35 государств мира, включая Россию, США, Китай, Индию, Японию и другие страны.</w:t>
      </w:r>
    </w:p>
    <w:p w14:paraId="2C05BBC3" w14:textId="77777777" w:rsidR="00C3707D" w:rsidRPr="00C3707D" w:rsidRDefault="00C3707D" w:rsidP="00C3707D"/>
    <w:p w14:paraId="7300FC48" w14:textId="77777777" w:rsidR="00C3707D" w:rsidRPr="00C3707D" w:rsidRDefault="00C3707D" w:rsidP="00C3707D">
      <w:r w:rsidRPr="00C3707D">
        <w:t>Перед российской промышленностью стоит цель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07FA14DF" w14:textId="2D56439E" w:rsidR="0051616D" w:rsidRPr="00C3707D" w:rsidRDefault="0051616D" w:rsidP="00C3707D"/>
    <w:sectPr w:rsidR="0051616D" w:rsidRPr="00C3707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E0A87" w14:textId="77777777" w:rsidR="0017509D" w:rsidRDefault="0017509D">
      <w:r>
        <w:separator/>
      </w:r>
    </w:p>
  </w:endnote>
  <w:endnote w:type="continuationSeparator" w:id="0">
    <w:p w14:paraId="2F5B3BE0" w14:textId="77777777" w:rsidR="0017509D" w:rsidRDefault="0017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8BC48" w14:textId="77777777" w:rsidR="0017509D" w:rsidRDefault="0017509D">
      <w:r>
        <w:separator/>
      </w:r>
    </w:p>
  </w:footnote>
  <w:footnote w:type="continuationSeparator" w:id="0">
    <w:p w14:paraId="0E2DD844" w14:textId="77777777" w:rsidR="0017509D" w:rsidRDefault="0017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6518B"/>
    <w:rsid w:val="0017509D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5AD7"/>
    <w:rsid w:val="00200487"/>
    <w:rsid w:val="00213034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81720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056F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74ECA"/>
    <w:rsid w:val="00884ED7"/>
    <w:rsid w:val="00890FC8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70256"/>
    <w:rsid w:val="00972752"/>
    <w:rsid w:val="0097308A"/>
    <w:rsid w:val="009770C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13065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F04BE"/>
    <w:rsid w:val="00BF14B7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2025-03-21T12:04:00Z</dcterms:created>
  <dcterms:modified xsi:type="dcterms:W3CDTF">2025-03-21T12:04:00Z</dcterms:modified>
</cp:coreProperties>
</file>