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8A9374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B606E0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6AC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0BA09C2" w14:textId="77777777" w:rsidR="00547C38" w:rsidRPr="00547C38" w:rsidRDefault="00547C38" w:rsidP="00547C38">
      <w:pPr>
        <w:jc w:val="center"/>
        <w:rPr>
          <w:b/>
          <w:bCs/>
          <w:sz w:val="28"/>
          <w:szCs w:val="28"/>
        </w:rPr>
      </w:pPr>
      <w:r w:rsidRPr="00547C38">
        <w:rPr>
          <w:b/>
          <w:bCs/>
          <w:sz w:val="28"/>
          <w:szCs w:val="28"/>
        </w:rPr>
        <w:t>При поддержке «Росатома» прошел Международный молодежный форум «Россия – Азия: кадровый потенциал атомной отрасли региона»</w:t>
      </w:r>
    </w:p>
    <w:p w14:paraId="6C151E0F" w14:textId="2017F84C" w:rsidR="00547C38" w:rsidRPr="00547C38" w:rsidRDefault="00547C38" w:rsidP="00547C38">
      <w:pPr>
        <w:jc w:val="center"/>
        <w:rPr>
          <w:i/>
          <w:iCs/>
        </w:rPr>
      </w:pPr>
      <w:r w:rsidRPr="00547C38">
        <w:rPr>
          <w:i/>
          <w:iCs/>
        </w:rPr>
        <w:t>Представители 16 азиатских стран обсудили перспективы использования ядерных технологий не только в энергетике, но и в других отраслях промышленности</w:t>
      </w:r>
    </w:p>
    <w:p w14:paraId="012F0357" w14:textId="77777777" w:rsidR="00547C38" w:rsidRPr="00547C38" w:rsidRDefault="00547C38" w:rsidP="00547C38"/>
    <w:p w14:paraId="039FC4A6" w14:textId="72DC53E5" w:rsidR="00547C38" w:rsidRPr="00547C38" w:rsidRDefault="00547C38" w:rsidP="00547C38">
      <w:pPr>
        <w:rPr>
          <w:b/>
          <w:bCs/>
        </w:rPr>
      </w:pPr>
      <w:r w:rsidRPr="00547C38">
        <w:rPr>
          <w:b/>
          <w:bCs/>
        </w:rPr>
        <w:t xml:space="preserve">В Москве, на площадке Российского университета дружбы народов (РУДН) при поддержке </w:t>
      </w:r>
      <w:r w:rsidRPr="00547C38">
        <w:rPr>
          <w:b/>
          <w:bCs/>
        </w:rPr>
        <w:t>г</w:t>
      </w:r>
      <w:r w:rsidRPr="00547C38">
        <w:rPr>
          <w:b/>
          <w:bCs/>
        </w:rPr>
        <w:t>оскорпорации «Росатом» прошел Международный молодежный форум «Россия – Азия: кадровый потенциал атомной отрасли региона».</w:t>
      </w:r>
    </w:p>
    <w:p w14:paraId="2347D5F2" w14:textId="77777777" w:rsidR="00547C38" w:rsidRPr="00547C38" w:rsidRDefault="00547C38" w:rsidP="00547C38"/>
    <w:p w14:paraId="15E76863" w14:textId="77777777" w:rsidR="00547C38" w:rsidRPr="00547C38" w:rsidRDefault="00547C38" w:rsidP="00547C38">
      <w:r w:rsidRPr="00547C38">
        <w:t>Мероприятие, посвященное вопросам кадрового потенциала атомной отрасли региона и подготовке специалистов для смежных направлений деятельности, объединило 450 участников из 16 государств Азии, включая Вьетнам, Индию, Индонезию и другие. Модераторами и участниками стали представители экспертного сообщества, 20 опорных вузов «Росатома», а также вузов-партнеров.</w:t>
      </w:r>
    </w:p>
    <w:p w14:paraId="699C4C61" w14:textId="77777777" w:rsidR="00547C38" w:rsidRPr="00547C38" w:rsidRDefault="00547C38" w:rsidP="00547C38"/>
    <w:p w14:paraId="2C2B2674" w14:textId="77777777" w:rsidR="00547C38" w:rsidRPr="00547C38" w:rsidRDefault="00547C38" w:rsidP="00547C38">
      <w:r w:rsidRPr="00547C38">
        <w:t xml:space="preserve">Форум включал в себя семь тематических секций. Ключевыми темами для обсуждения стали следующие: молодежные движения и организации, ядерные реакторы, ядерная медицина, экология, агротехнологии. </w:t>
      </w:r>
    </w:p>
    <w:p w14:paraId="0E6F0004" w14:textId="77777777" w:rsidR="00547C38" w:rsidRPr="00547C38" w:rsidRDefault="00547C38" w:rsidP="00547C38"/>
    <w:p w14:paraId="5360650E" w14:textId="6CD5BD88" w:rsidR="00547C38" w:rsidRPr="00547C38" w:rsidRDefault="00547C38" w:rsidP="00547C38">
      <w:r w:rsidRPr="00547C38">
        <w:t xml:space="preserve">«Этот форум – по-настоящему знаковое событие. Он объединил образовательные, научные и индустриальные возможности для развития кадрового потенциала атомной отрасли в Азии. Молодые студенты, выпускники и партнеры знакомились и делились идеями, как поднять эту сферу на эволюционно новый уровень. Речь не только про энергетику, но и про здравоохранение, продовольствие, «зеленую» экономику. На этом форуме встретились лидеры, которые через научно-образовательные инициативы укрепляют сотрудничество России с азиатскими странами», – отметила </w:t>
      </w:r>
      <w:r w:rsidRPr="00547C38">
        <w:rPr>
          <w:b/>
          <w:bCs/>
        </w:rPr>
        <w:t>Лариса Ефремова</w:t>
      </w:r>
      <w:r w:rsidRPr="00547C38">
        <w:t>, директор Центра инициативных проектов и межотраслевого партнерства РУДН.</w:t>
      </w:r>
    </w:p>
    <w:p w14:paraId="3411AE7E" w14:textId="77777777" w:rsidR="00547C38" w:rsidRPr="00547C38" w:rsidRDefault="00547C38" w:rsidP="00547C38"/>
    <w:p w14:paraId="255FDA89" w14:textId="3C203599" w:rsidR="00547C38" w:rsidRPr="00547C38" w:rsidRDefault="00547C38" w:rsidP="00547C38">
      <w:proofErr w:type="gramStart"/>
      <w:r w:rsidRPr="00547C38">
        <w:t>«”Росатом</w:t>
      </w:r>
      <w:proofErr w:type="gramEnd"/>
      <w:r w:rsidRPr="00547C38">
        <w:t xml:space="preserve">” – лидер на глобальном рынке атомной энергетики. Мы успешно экспортируем не только передовые технологии, но и лучшие образовательные практики. Развиваем уникальную образовательную экосистему, которая позволяет готовить специалистов экстра-класса со школы. В рамках совместных образовательных проектов мы сотрудничаем с 17 странами Азии. Это Бангладеш, Индия, Узбекистан и другие. Предлагаем комплексные решения для развития кадрового потенциала: от подготовки сотрудников, обучения студентов в российских вузах до повышения квалификации узкопрофильных специалистов и проведения совместных исследований. Мы учитываем особенности региона, потребности каждого государства-партнера и через трансфер образования и технологий создаем новые отрасли экономики и рабочие места в странах-присутствия», – сказала </w:t>
      </w:r>
      <w:r w:rsidRPr="00547C38">
        <w:rPr>
          <w:b/>
          <w:bCs/>
        </w:rPr>
        <w:t>Татьяна Терентьева</w:t>
      </w:r>
      <w:r w:rsidRPr="00547C38">
        <w:t>, заместитель генерального директора по персоналу госкорпорации «Росатом».</w:t>
      </w:r>
    </w:p>
    <w:p w14:paraId="694F8D8A" w14:textId="77777777" w:rsidR="00547C38" w:rsidRPr="00547C38" w:rsidRDefault="00547C38" w:rsidP="00547C38"/>
    <w:p w14:paraId="48EF9C09" w14:textId="77777777" w:rsidR="00547C38" w:rsidRDefault="00547C38" w:rsidP="00547C38">
      <w:r w:rsidRPr="00547C38">
        <w:lastRenderedPageBreak/>
        <w:t xml:space="preserve">Представители стран Азии видят немало преимуществ в развитии сотрудничества с Россией в области атомных технологий. </w:t>
      </w:r>
    </w:p>
    <w:p w14:paraId="19C57F16" w14:textId="77777777" w:rsidR="00547C38" w:rsidRDefault="00547C38" w:rsidP="00547C38"/>
    <w:p w14:paraId="2BF5C3D2" w14:textId="2B41E39B" w:rsidR="00547C38" w:rsidRPr="00547C38" w:rsidRDefault="00547C38" w:rsidP="00547C38">
      <w:r w:rsidRPr="00547C38">
        <w:t xml:space="preserve">«Атомная энергия дает возможность сохранить нашу природу для следующих поколений. Для этого необходимы высокотехнологичные знания и научные исследования. Нам необходимо развивать образовательные программы в области ядерной энергетики: совершенствовать учебные планы, повышать квалификацию преподавателей, расширять </w:t>
      </w:r>
      <w:proofErr w:type="spellStart"/>
      <w:r w:rsidRPr="00547C38">
        <w:t>практикоориентированное</w:t>
      </w:r>
      <w:proofErr w:type="spellEnd"/>
      <w:r w:rsidRPr="00547C38">
        <w:t xml:space="preserve"> обучение. Госкорпорация “Росатом” поддерживает инициативы Мьянмы – наше сотрудничество уже дает плоды. Мы проводим обучение персонала для атомных станций, работает стипендиальная программа для талантливых студентов. Нам особенно интересно повышение квалификации наших преподавателей – тренинги и мастер-классы, лекции по методологии. Вместе мы формируем устойчивую систему образования для развития нашей страны», – подчеркнул </w:t>
      </w:r>
      <w:proofErr w:type="spellStart"/>
      <w:r w:rsidRPr="00547C38">
        <w:rPr>
          <w:b/>
          <w:bCs/>
        </w:rPr>
        <w:t>Тейнги</w:t>
      </w:r>
      <w:proofErr w:type="spellEnd"/>
      <w:r w:rsidRPr="00547C38">
        <w:rPr>
          <w:b/>
          <w:bCs/>
        </w:rPr>
        <w:t xml:space="preserve"> </w:t>
      </w:r>
      <w:proofErr w:type="spellStart"/>
      <w:r w:rsidRPr="00547C38">
        <w:rPr>
          <w:b/>
          <w:bCs/>
        </w:rPr>
        <w:t>Маунг</w:t>
      </w:r>
      <w:proofErr w:type="spellEnd"/>
      <w:r w:rsidRPr="00547C38">
        <w:rPr>
          <w:b/>
          <w:bCs/>
        </w:rPr>
        <w:t xml:space="preserve"> </w:t>
      </w:r>
      <w:proofErr w:type="spellStart"/>
      <w:r w:rsidRPr="00547C38">
        <w:rPr>
          <w:b/>
          <w:bCs/>
        </w:rPr>
        <w:t>Маунг</w:t>
      </w:r>
      <w:proofErr w:type="spellEnd"/>
      <w:r w:rsidRPr="00547C38">
        <w:t>, директор Департамента атомной энергетики Министерства науки и технологий Мьянмы.</w:t>
      </w:r>
    </w:p>
    <w:p w14:paraId="0E661D38" w14:textId="77777777" w:rsidR="00547C38" w:rsidRPr="00547C38" w:rsidRDefault="00547C38" w:rsidP="00547C38"/>
    <w:p w14:paraId="7E7B9D38" w14:textId="77777777" w:rsidR="00547C38" w:rsidRPr="00547C38" w:rsidRDefault="00547C38" w:rsidP="00547C38">
      <w:r w:rsidRPr="00547C38">
        <w:t xml:space="preserve">Участники форума выразили надежду на продолжение инициативного диалога и включение в него новых стран. </w:t>
      </w:r>
      <w:bookmarkStart w:id="0" w:name="_7ola4nhjd75l"/>
      <w:bookmarkEnd w:id="0"/>
    </w:p>
    <w:p w14:paraId="674B702B" w14:textId="77777777" w:rsidR="00547C38" w:rsidRPr="00547C38" w:rsidRDefault="00547C38" w:rsidP="00547C38"/>
    <w:p w14:paraId="541B0127" w14:textId="0DC2A9C2" w:rsidR="00547C38" w:rsidRPr="00547C38" w:rsidRDefault="00547C38" w:rsidP="00547C38">
      <w:pPr>
        <w:rPr>
          <w:b/>
          <w:bCs/>
        </w:rPr>
      </w:pPr>
      <w:r w:rsidRPr="00547C38">
        <w:rPr>
          <w:b/>
          <w:bCs/>
        </w:rPr>
        <w:t>С</w:t>
      </w:r>
      <w:r w:rsidRPr="00547C38">
        <w:rPr>
          <w:b/>
          <w:bCs/>
        </w:rPr>
        <w:t>правк</w:t>
      </w:r>
      <w:r w:rsidRPr="00547C38">
        <w:rPr>
          <w:b/>
          <w:bCs/>
        </w:rPr>
        <w:t>а</w:t>
      </w:r>
      <w:r w:rsidRPr="00547C38">
        <w:rPr>
          <w:b/>
          <w:bCs/>
        </w:rPr>
        <w:t xml:space="preserve">: </w:t>
      </w:r>
    </w:p>
    <w:p w14:paraId="2B0825B6" w14:textId="77777777" w:rsidR="00547C38" w:rsidRPr="00547C38" w:rsidRDefault="00547C38" w:rsidP="00547C38"/>
    <w:p w14:paraId="729B8A36" w14:textId="77777777" w:rsidR="00547C38" w:rsidRPr="00547C38" w:rsidRDefault="00547C38" w:rsidP="00547C38">
      <w:r w:rsidRPr="00547C38">
        <w:t>Госкорпорация «Росатом» выстраивает устойчивые связи со странами региона в области образовательных технологий и реализации международных проектов. Сегодня в России по программам атомной области обучается более 800 студентов из Азии.</w:t>
      </w:r>
    </w:p>
    <w:p w14:paraId="54122450" w14:textId="77777777" w:rsidR="00547C38" w:rsidRPr="00547C38" w:rsidRDefault="00547C38" w:rsidP="00547C38"/>
    <w:p w14:paraId="57080414" w14:textId="77777777" w:rsidR="00547C38" w:rsidRPr="00547C38" w:rsidRDefault="00547C38" w:rsidP="00547C38">
      <w:r w:rsidRPr="00547C38">
        <w:t>Крупные российские компании продолжают расширять спектр решений по раскрытию потенциала существующих сотрудников и привлечению новых.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07FA14DF" w14:textId="134A21A9" w:rsidR="0051616D" w:rsidRPr="003B220E" w:rsidRDefault="0051616D" w:rsidP="00547C38">
      <w:pPr>
        <w:jc w:val="center"/>
      </w:pPr>
    </w:p>
    <w:sectPr w:rsidR="0051616D" w:rsidRPr="003B220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CDD8" w14:textId="77777777" w:rsidR="00DC6138" w:rsidRDefault="00DC6138">
      <w:r>
        <w:separator/>
      </w:r>
    </w:p>
  </w:endnote>
  <w:endnote w:type="continuationSeparator" w:id="0">
    <w:p w14:paraId="3270C151" w14:textId="77777777" w:rsidR="00DC6138" w:rsidRDefault="00D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2A09" w14:textId="77777777" w:rsidR="00DC6138" w:rsidRDefault="00DC6138">
      <w:r>
        <w:separator/>
      </w:r>
    </w:p>
  </w:footnote>
  <w:footnote w:type="continuationSeparator" w:id="0">
    <w:p w14:paraId="0AD3F3F7" w14:textId="77777777" w:rsidR="00DC6138" w:rsidRDefault="00DC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C6138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2025-03-20T12:05:00Z</dcterms:created>
  <dcterms:modified xsi:type="dcterms:W3CDTF">2025-03-20T12:05:00Z</dcterms:modified>
</cp:coreProperties>
</file>