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194C10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CF501CF" w:rsidR="00A514EF" w:rsidRPr="00A91A68" w:rsidRDefault="00E40022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B2CA4">
              <w:rPr>
                <w:sz w:val="28"/>
                <w:szCs w:val="28"/>
                <w:lang w:val="en-US"/>
              </w:rPr>
              <w:t>1</w:t>
            </w:r>
            <w:r w:rsidR="008C006D" w:rsidRPr="00A91A68">
              <w:rPr>
                <w:sz w:val="28"/>
                <w:szCs w:val="28"/>
              </w:rPr>
              <w:t>.0</w:t>
            </w:r>
            <w:r w:rsidR="00FA63D4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01BCE46F" w14:textId="6C4A7716" w:rsidR="008B2EBB" w:rsidRPr="008B2EBB" w:rsidRDefault="008B2EBB" w:rsidP="008B2EBB">
      <w:pPr>
        <w:jc w:val="center"/>
        <w:rPr>
          <w:b/>
          <w:bCs/>
          <w:sz w:val="28"/>
          <w:szCs w:val="28"/>
        </w:rPr>
      </w:pPr>
      <w:r w:rsidRPr="008B2EBB">
        <w:rPr>
          <w:b/>
          <w:bCs/>
          <w:sz w:val="28"/>
          <w:szCs w:val="28"/>
        </w:rPr>
        <w:t>В Билибино и Певеке стартовала реализация комплексной программы «Гостеприимные города “Росатома”»</w:t>
      </w:r>
    </w:p>
    <w:p w14:paraId="616CE162" w14:textId="1186F6F6" w:rsidR="008B2EBB" w:rsidRPr="008B2EBB" w:rsidRDefault="008B2EBB" w:rsidP="008B2EBB">
      <w:pPr>
        <w:jc w:val="center"/>
        <w:rPr>
          <w:i/>
          <w:iCs/>
        </w:rPr>
      </w:pPr>
      <w:r w:rsidRPr="008B2EBB">
        <w:rPr>
          <w:i/>
          <w:iCs/>
        </w:rPr>
        <w:t>Госкорпорация уделяет большое внимание развитию туристического потенциала «атомных» городов</w:t>
      </w:r>
    </w:p>
    <w:p w14:paraId="290F5667" w14:textId="77777777" w:rsidR="008B2EBB" w:rsidRPr="008B2EBB" w:rsidRDefault="008B2EBB" w:rsidP="008B2EBB"/>
    <w:p w14:paraId="3DD00BFF" w14:textId="77777777" w:rsidR="008B2EBB" w:rsidRPr="008B2EBB" w:rsidRDefault="008B2EBB" w:rsidP="008B2EBB">
      <w:pPr>
        <w:rPr>
          <w:b/>
          <w:bCs/>
        </w:rPr>
      </w:pPr>
      <w:r w:rsidRPr="008B2EBB">
        <w:rPr>
          <w:b/>
          <w:bCs/>
        </w:rPr>
        <w:t xml:space="preserve">В Билибино и Певеке (оба – Чукотский автономный округ, ЧАО) стартовала реализация комплексной программы «Гостеприимные города “Росатома”». </w:t>
      </w:r>
      <w:r w:rsidRPr="008B2EBB">
        <w:rPr>
          <w:b/>
          <w:bCs/>
          <w:lang w:val="en-GB"/>
        </w:rPr>
        <w:t>C</w:t>
      </w:r>
      <w:r w:rsidRPr="008B2EBB">
        <w:rPr>
          <w:b/>
          <w:bCs/>
        </w:rPr>
        <w:t xml:space="preserve"> целью оценки их туристического потенциала в городах побывали эксперты госкорпорации. Они осмотрели городские объекты размещения, общественного питания, музеи, места досуга местных жителей. </w:t>
      </w:r>
    </w:p>
    <w:p w14:paraId="65C015C9" w14:textId="77777777" w:rsidR="008B2EBB" w:rsidRDefault="008B2EBB" w:rsidP="008B2EBB"/>
    <w:p w14:paraId="4C72732D" w14:textId="0B12E636" w:rsidR="008B2EBB" w:rsidRDefault="008B2EBB" w:rsidP="008B2EBB">
      <w:r w:rsidRPr="008B2EBB">
        <w:t xml:space="preserve">В рамках визита прошли стратегические сессии, посвященные развитию туризма на территориях присутствия АЭС. В них приняли участие представители администраций муниципалитетов, правительства ЧАО, руководства АЭС, приемных Общественного совета госкорпорации «Росатом», бизнес-сообществ, учреждений культуры и образования, волонтерских организаций, а также молодежи. По итогам обсуждения были выделены наиболее перспективные для Чукотки направления развития: спортивный и гастрономический туризм, этнокультурные проекты, организация новых туристических маршрутов и др. В частности, в Билибино разговор коснулся развития объектов и услуг досуга и отдыха – горнолыжной базы, туристического маршрута по городу, </w:t>
      </w:r>
      <w:proofErr w:type="spellStart"/>
      <w:r w:rsidRPr="008B2EBB">
        <w:t>этноцентра</w:t>
      </w:r>
      <w:proofErr w:type="spellEnd"/>
      <w:r w:rsidRPr="008B2EBB">
        <w:t xml:space="preserve"> «Крепостница Островная». Представители Билибинского филиала Ассоциации коренных малочисленных народов Чукотки представили свои идеи по развитию этнотуризма, представители Певека – свои. </w:t>
      </w:r>
      <w:r>
        <w:t xml:space="preserve"> </w:t>
      </w:r>
    </w:p>
    <w:p w14:paraId="47F478ED" w14:textId="77777777" w:rsidR="008B2EBB" w:rsidRPr="008B2EBB" w:rsidRDefault="008B2EBB" w:rsidP="008B2EBB"/>
    <w:p w14:paraId="5DB9634E" w14:textId="77777777" w:rsidR="008B2EBB" w:rsidRPr="008B2EBB" w:rsidRDefault="008B2EBB" w:rsidP="008B2EBB">
      <w:r w:rsidRPr="008B2EBB">
        <w:t xml:space="preserve">В Певеке рассматривалась возможность развития инфраструктуры для туристов, включая создание информационного центра, где путешественники смогли бы получить всю необходимую информацию о регионе. По словам руководителя направления «Туризм и гостеприимство» АНО «Энергия развития» госкорпорации «Росатом» Виты Саар, пунктом притяжения туристов для Певека вполне могут стать </w:t>
      </w:r>
      <w:proofErr w:type="spellStart"/>
      <w:r w:rsidRPr="008B2EBB">
        <w:t>кекуры</w:t>
      </w:r>
      <w:proofErr w:type="spellEnd"/>
      <w:r w:rsidRPr="008B2EBB">
        <w:t xml:space="preserve"> – скальные образования, потрясающие своей красотой.</w:t>
      </w:r>
    </w:p>
    <w:p w14:paraId="2C239EFF" w14:textId="77777777" w:rsidR="008B2EBB" w:rsidRPr="008B2EBB" w:rsidRDefault="008B2EBB" w:rsidP="008B2EBB"/>
    <w:p w14:paraId="6D97798C" w14:textId="59A6FFFC" w:rsidR="008B2EBB" w:rsidRPr="008B2EBB" w:rsidRDefault="008B2EBB" w:rsidP="008B2EBB">
      <w:r w:rsidRPr="008B2EBB">
        <w:t xml:space="preserve">«Внимание к сфере культуры городов “Росатома” – это новый вектор развития для Билибино и его жителей. Ключевыми туристическими объектами территории могут являться памятники, связанные с историей золотодобычи в регионе, строительством атомной станции и Великой Отечественной войной. Своей уникальностью отличаются культурные ресурсы района с традиционным укладом быта коренного населения», – прокомментировала </w:t>
      </w:r>
      <w:r w:rsidRPr="008B2EBB">
        <w:rPr>
          <w:b/>
          <w:bCs/>
        </w:rPr>
        <w:t>Марина Иваницкая</w:t>
      </w:r>
      <w:r w:rsidRPr="008B2EBB">
        <w:t xml:space="preserve">, директор Билибинского районного краеведческого музея им. </w:t>
      </w:r>
      <w:r w:rsidRPr="008B2EBB">
        <w:rPr>
          <w:lang w:val="en-GB"/>
        </w:rPr>
        <w:t xml:space="preserve">Г.С. </w:t>
      </w:r>
      <w:proofErr w:type="spellStart"/>
      <w:r w:rsidRPr="008B2EBB">
        <w:rPr>
          <w:lang w:val="en-GB"/>
        </w:rPr>
        <w:t>Глазырина</w:t>
      </w:r>
      <w:proofErr w:type="spellEnd"/>
      <w:r w:rsidRPr="008B2EBB">
        <w:rPr>
          <w:lang w:val="en-GB"/>
        </w:rPr>
        <w:t>.</w:t>
      </w:r>
      <w:r>
        <w:t xml:space="preserve"> </w:t>
      </w:r>
    </w:p>
    <w:p w14:paraId="07FA14DF" w14:textId="2D56439E" w:rsidR="0051616D" w:rsidRPr="008B2EBB" w:rsidRDefault="0051616D" w:rsidP="008B2EBB"/>
    <w:sectPr w:rsidR="0051616D" w:rsidRPr="008B2EBB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C3091" w14:textId="77777777" w:rsidR="00A94457" w:rsidRDefault="00A94457">
      <w:r>
        <w:separator/>
      </w:r>
    </w:p>
  </w:endnote>
  <w:endnote w:type="continuationSeparator" w:id="0">
    <w:p w14:paraId="25167110" w14:textId="77777777" w:rsidR="00A94457" w:rsidRDefault="00A94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665E2" w14:textId="77777777" w:rsidR="00A94457" w:rsidRDefault="00A94457">
      <w:r>
        <w:separator/>
      </w:r>
    </w:p>
  </w:footnote>
  <w:footnote w:type="continuationSeparator" w:id="0">
    <w:p w14:paraId="0E66C8B4" w14:textId="77777777" w:rsidR="00A94457" w:rsidRDefault="00A94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2D51"/>
    <w:rsid w:val="000132D7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65A0"/>
    <w:rsid w:val="000C3DD9"/>
    <w:rsid w:val="000C482B"/>
    <w:rsid w:val="000D1A0A"/>
    <w:rsid w:val="000E346F"/>
    <w:rsid w:val="00100588"/>
    <w:rsid w:val="001156A1"/>
    <w:rsid w:val="00154FA2"/>
    <w:rsid w:val="0016518B"/>
    <w:rsid w:val="00182BE7"/>
    <w:rsid w:val="00187068"/>
    <w:rsid w:val="0019004B"/>
    <w:rsid w:val="001C0DAA"/>
    <w:rsid w:val="001C31E8"/>
    <w:rsid w:val="001C5F70"/>
    <w:rsid w:val="001C673B"/>
    <w:rsid w:val="001F03B9"/>
    <w:rsid w:val="001F1996"/>
    <w:rsid w:val="001F1BFE"/>
    <w:rsid w:val="001F5AD7"/>
    <w:rsid w:val="00200487"/>
    <w:rsid w:val="00213034"/>
    <w:rsid w:val="002406EC"/>
    <w:rsid w:val="00254E8B"/>
    <w:rsid w:val="00255321"/>
    <w:rsid w:val="00262B74"/>
    <w:rsid w:val="0026405A"/>
    <w:rsid w:val="002674A7"/>
    <w:rsid w:val="00275AAF"/>
    <w:rsid w:val="00280A8A"/>
    <w:rsid w:val="0028170F"/>
    <w:rsid w:val="00281F95"/>
    <w:rsid w:val="00283423"/>
    <w:rsid w:val="002868FE"/>
    <w:rsid w:val="002C0ACA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31BBA"/>
    <w:rsid w:val="00334629"/>
    <w:rsid w:val="00340AE9"/>
    <w:rsid w:val="00342DC9"/>
    <w:rsid w:val="0034427F"/>
    <w:rsid w:val="00356957"/>
    <w:rsid w:val="003664E4"/>
    <w:rsid w:val="00374090"/>
    <w:rsid w:val="00374C6C"/>
    <w:rsid w:val="00386A79"/>
    <w:rsid w:val="003A59AE"/>
    <w:rsid w:val="003B220E"/>
    <w:rsid w:val="003E41AC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46B1"/>
    <w:rsid w:val="004455B7"/>
    <w:rsid w:val="00451AE6"/>
    <w:rsid w:val="00453419"/>
    <w:rsid w:val="0046788E"/>
    <w:rsid w:val="00472D9E"/>
    <w:rsid w:val="00473CD1"/>
    <w:rsid w:val="00481720"/>
    <w:rsid w:val="004A36B9"/>
    <w:rsid w:val="004B2D6B"/>
    <w:rsid w:val="004D0398"/>
    <w:rsid w:val="004D1D3E"/>
    <w:rsid w:val="004D6C96"/>
    <w:rsid w:val="004F6C87"/>
    <w:rsid w:val="00514080"/>
    <w:rsid w:val="0051616D"/>
    <w:rsid w:val="005230C8"/>
    <w:rsid w:val="005438BE"/>
    <w:rsid w:val="00547C38"/>
    <w:rsid w:val="00554B57"/>
    <w:rsid w:val="00560AC5"/>
    <w:rsid w:val="0057085D"/>
    <w:rsid w:val="00572C4A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61A7"/>
    <w:rsid w:val="005F056F"/>
    <w:rsid w:val="005F5785"/>
    <w:rsid w:val="005F7BAE"/>
    <w:rsid w:val="00601A77"/>
    <w:rsid w:val="0061384C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B05A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1031B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9067E"/>
    <w:rsid w:val="00792467"/>
    <w:rsid w:val="007953C7"/>
    <w:rsid w:val="007A204E"/>
    <w:rsid w:val="007A269C"/>
    <w:rsid w:val="007B68DC"/>
    <w:rsid w:val="007D19C4"/>
    <w:rsid w:val="007D2327"/>
    <w:rsid w:val="007E69DB"/>
    <w:rsid w:val="007F432C"/>
    <w:rsid w:val="008016C0"/>
    <w:rsid w:val="0080357B"/>
    <w:rsid w:val="0081454C"/>
    <w:rsid w:val="00856DFB"/>
    <w:rsid w:val="008737F3"/>
    <w:rsid w:val="00884ED7"/>
    <w:rsid w:val="00890FC8"/>
    <w:rsid w:val="008A39E9"/>
    <w:rsid w:val="008B2EBB"/>
    <w:rsid w:val="008B5593"/>
    <w:rsid w:val="008B7FFB"/>
    <w:rsid w:val="008C006D"/>
    <w:rsid w:val="008C7006"/>
    <w:rsid w:val="008D2F53"/>
    <w:rsid w:val="008D334D"/>
    <w:rsid w:val="008E0AB4"/>
    <w:rsid w:val="008F6384"/>
    <w:rsid w:val="009023A2"/>
    <w:rsid w:val="00902B37"/>
    <w:rsid w:val="00902C62"/>
    <w:rsid w:val="00903EB0"/>
    <w:rsid w:val="00935F9A"/>
    <w:rsid w:val="009414EE"/>
    <w:rsid w:val="009422EB"/>
    <w:rsid w:val="0095569D"/>
    <w:rsid w:val="00970256"/>
    <w:rsid w:val="00972752"/>
    <w:rsid w:val="0097308A"/>
    <w:rsid w:val="00991F26"/>
    <w:rsid w:val="009937CB"/>
    <w:rsid w:val="009941C2"/>
    <w:rsid w:val="009B3E7E"/>
    <w:rsid w:val="009E601A"/>
    <w:rsid w:val="009F018D"/>
    <w:rsid w:val="009F59B1"/>
    <w:rsid w:val="00A043AE"/>
    <w:rsid w:val="00A12678"/>
    <w:rsid w:val="00A221C0"/>
    <w:rsid w:val="00A27C2B"/>
    <w:rsid w:val="00A347DF"/>
    <w:rsid w:val="00A459D5"/>
    <w:rsid w:val="00A514EF"/>
    <w:rsid w:val="00A748C2"/>
    <w:rsid w:val="00A91A68"/>
    <w:rsid w:val="00A94457"/>
    <w:rsid w:val="00AA50A3"/>
    <w:rsid w:val="00AA5AB1"/>
    <w:rsid w:val="00AB39CA"/>
    <w:rsid w:val="00AC21F2"/>
    <w:rsid w:val="00AD240B"/>
    <w:rsid w:val="00AE1AE8"/>
    <w:rsid w:val="00AE5C2F"/>
    <w:rsid w:val="00AF2AEF"/>
    <w:rsid w:val="00B32D7B"/>
    <w:rsid w:val="00B350D8"/>
    <w:rsid w:val="00B357ED"/>
    <w:rsid w:val="00B4166F"/>
    <w:rsid w:val="00B42CBB"/>
    <w:rsid w:val="00B4692C"/>
    <w:rsid w:val="00B6693C"/>
    <w:rsid w:val="00B67D47"/>
    <w:rsid w:val="00B71A7A"/>
    <w:rsid w:val="00B72299"/>
    <w:rsid w:val="00B7639A"/>
    <w:rsid w:val="00B82346"/>
    <w:rsid w:val="00B85B39"/>
    <w:rsid w:val="00B951A5"/>
    <w:rsid w:val="00B97D9D"/>
    <w:rsid w:val="00BA02B2"/>
    <w:rsid w:val="00BB4761"/>
    <w:rsid w:val="00BB7860"/>
    <w:rsid w:val="00BC115E"/>
    <w:rsid w:val="00BC5986"/>
    <w:rsid w:val="00BC6407"/>
    <w:rsid w:val="00BD34DE"/>
    <w:rsid w:val="00BD4DF2"/>
    <w:rsid w:val="00BD79E0"/>
    <w:rsid w:val="00BF04BE"/>
    <w:rsid w:val="00BF14B7"/>
    <w:rsid w:val="00C22B01"/>
    <w:rsid w:val="00C23DC0"/>
    <w:rsid w:val="00C2699F"/>
    <w:rsid w:val="00C323B7"/>
    <w:rsid w:val="00C41066"/>
    <w:rsid w:val="00C43367"/>
    <w:rsid w:val="00C60D6B"/>
    <w:rsid w:val="00C805A9"/>
    <w:rsid w:val="00CA143B"/>
    <w:rsid w:val="00CA45D2"/>
    <w:rsid w:val="00CA582C"/>
    <w:rsid w:val="00CA6010"/>
    <w:rsid w:val="00CB55FA"/>
    <w:rsid w:val="00CD34F8"/>
    <w:rsid w:val="00CD6CE3"/>
    <w:rsid w:val="00CE5CFD"/>
    <w:rsid w:val="00CE7582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DF33A9"/>
    <w:rsid w:val="00E20440"/>
    <w:rsid w:val="00E275A5"/>
    <w:rsid w:val="00E40022"/>
    <w:rsid w:val="00E42300"/>
    <w:rsid w:val="00E62E07"/>
    <w:rsid w:val="00E70F7A"/>
    <w:rsid w:val="00E71900"/>
    <w:rsid w:val="00E734CF"/>
    <w:rsid w:val="00E83ABE"/>
    <w:rsid w:val="00E9136E"/>
    <w:rsid w:val="00E91EDE"/>
    <w:rsid w:val="00EA2144"/>
    <w:rsid w:val="00EA6F88"/>
    <w:rsid w:val="00EB385D"/>
    <w:rsid w:val="00EB7132"/>
    <w:rsid w:val="00EC0C6F"/>
    <w:rsid w:val="00EC6D8B"/>
    <w:rsid w:val="00EE0E47"/>
    <w:rsid w:val="00EE2BE2"/>
    <w:rsid w:val="00EF01DA"/>
    <w:rsid w:val="00EF1D9D"/>
    <w:rsid w:val="00F04ECA"/>
    <w:rsid w:val="00F06FAE"/>
    <w:rsid w:val="00F1008F"/>
    <w:rsid w:val="00F17CAD"/>
    <w:rsid w:val="00F26B50"/>
    <w:rsid w:val="00F27A8D"/>
    <w:rsid w:val="00F3571D"/>
    <w:rsid w:val="00F47134"/>
    <w:rsid w:val="00F6410B"/>
    <w:rsid w:val="00F90789"/>
    <w:rsid w:val="00F978F4"/>
    <w:rsid w:val="00FA3CF7"/>
    <w:rsid w:val="00FA63D4"/>
    <w:rsid w:val="00FA7199"/>
    <w:rsid w:val="00FB2CA4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2025-03-21T08:54:00Z</dcterms:created>
  <dcterms:modified xsi:type="dcterms:W3CDTF">2025-03-21T08:54:00Z</dcterms:modified>
</cp:coreProperties>
</file>