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B49331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0B1A34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B32D7B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4C0CD1FF" w14:textId="47297D6B" w:rsidR="00B32D7B" w:rsidRPr="00B32D7B" w:rsidRDefault="00B32D7B" w:rsidP="00B32D7B">
      <w:pPr>
        <w:jc w:val="center"/>
        <w:rPr>
          <w:b/>
          <w:bCs/>
          <w:sz w:val="28"/>
          <w:szCs w:val="28"/>
        </w:rPr>
      </w:pPr>
      <w:r w:rsidRPr="00B32D7B">
        <w:rPr>
          <w:b/>
          <w:bCs/>
          <w:sz w:val="28"/>
          <w:szCs w:val="28"/>
        </w:rPr>
        <w:t>«Росатом» поможет Глазову отремонтировать городскую среду</w:t>
      </w:r>
    </w:p>
    <w:p w14:paraId="22E1147B" w14:textId="77777777" w:rsidR="00B32D7B" w:rsidRPr="00B32D7B" w:rsidRDefault="00B32D7B" w:rsidP="00B32D7B">
      <w:pPr>
        <w:jc w:val="center"/>
        <w:rPr>
          <w:i/>
          <w:iCs/>
        </w:rPr>
      </w:pPr>
      <w:r w:rsidRPr="00B32D7B">
        <w:rPr>
          <w:i/>
          <w:iCs/>
        </w:rPr>
        <w:t>Средства выделит Чепецкий механический завод в рамках поддержки проектов развития территорий присутствия Топливной компании «ТВЭЛ»</w:t>
      </w:r>
    </w:p>
    <w:p w14:paraId="2FDB7B4A" w14:textId="77777777" w:rsidR="00B32D7B" w:rsidRPr="00B32D7B" w:rsidRDefault="00B32D7B" w:rsidP="00B32D7B"/>
    <w:p w14:paraId="1AA52EFB" w14:textId="77777777" w:rsidR="00B32D7B" w:rsidRPr="00B32D7B" w:rsidRDefault="00B32D7B" w:rsidP="00B32D7B">
      <w:pPr>
        <w:rPr>
          <w:b/>
          <w:bCs/>
        </w:rPr>
      </w:pPr>
      <w:r w:rsidRPr="00B32D7B">
        <w:rPr>
          <w:b/>
          <w:bCs/>
        </w:rPr>
        <w:t xml:space="preserve">Чепецкий механический завод (АО ЧМЗ, предприятие Топливного дивизиона </w:t>
      </w:r>
      <w:r w:rsidRPr="00B32D7B">
        <w:rPr>
          <w:b/>
          <w:bCs/>
        </w:rPr>
        <w:t>«</w:t>
      </w:r>
      <w:r w:rsidRPr="00B32D7B">
        <w:rPr>
          <w:b/>
          <w:bCs/>
        </w:rPr>
        <w:t>Росатома</w:t>
      </w:r>
      <w:r w:rsidRPr="00B32D7B">
        <w:rPr>
          <w:b/>
          <w:bCs/>
        </w:rPr>
        <w:t>»</w:t>
      </w:r>
      <w:r w:rsidRPr="00B32D7B">
        <w:rPr>
          <w:b/>
          <w:bCs/>
        </w:rPr>
        <w:t xml:space="preserve"> в Глазове, республика Удмуртия) в 2025 году направит на развитие Глазова 100 млн рублей. </w:t>
      </w:r>
    </w:p>
    <w:p w14:paraId="250E4046" w14:textId="77777777" w:rsidR="00B32D7B" w:rsidRDefault="00B32D7B" w:rsidP="00B32D7B"/>
    <w:p w14:paraId="1215A019" w14:textId="4E080756" w:rsidR="00B32D7B" w:rsidRDefault="00B32D7B" w:rsidP="00B32D7B">
      <w:r w:rsidRPr="00B32D7B">
        <w:t xml:space="preserve">Значительная часть этой суммы пойдет на реализацию проекта по приведению в порядок городских тротуаров. Выделенное финансирование более чем в полтора раза превышает ежегодный объем бюджетных средств, направляемых на ремонт и строительство пешеходных дорожек в Глазове. Перечень участков для первоочередного ремонта сформирован по результатам голосования жителей, проведенного в конце прошлого года. В каждой части города определено одинаковое количество объектов, получивших максимальную поддержку </w:t>
      </w:r>
      <w:proofErr w:type="spellStart"/>
      <w:r w:rsidRPr="00B32D7B">
        <w:t>глазовчан</w:t>
      </w:r>
      <w:proofErr w:type="spellEnd"/>
      <w:r w:rsidRPr="00B32D7B">
        <w:t>. В настоящее время в администрации просчитывают объем работ и составляют сметы, чтобы сформировать окончательный список пешеходных дорожек для ремонта.</w:t>
      </w:r>
    </w:p>
    <w:p w14:paraId="41C1BF3A" w14:textId="77777777" w:rsidR="00B32D7B" w:rsidRPr="00B32D7B" w:rsidRDefault="00B32D7B" w:rsidP="00B32D7B"/>
    <w:p w14:paraId="469872EC" w14:textId="77777777" w:rsidR="00B32D7B" w:rsidRDefault="00B32D7B" w:rsidP="00B32D7B">
      <w:r w:rsidRPr="00B32D7B">
        <w:t xml:space="preserve">В рамках поддержки реализации инфраструктурных проектов также заложено софинансирование благоустройства парковой набережной на пересечении улиц Толстого и Карла Маркса. Данный проект стал победителем в конкурсе </w:t>
      </w:r>
      <w:r>
        <w:t>М</w:t>
      </w:r>
      <w:r w:rsidRPr="00B32D7B">
        <w:t xml:space="preserve">инистерства строительства РФ. Набережная сформирует единое современное пешеходное пространство, соединив Горсад с территорией создаваемого Центра культурного развития. </w:t>
      </w:r>
    </w:p>
    <w:p w14:paraId="2A143F71" w14:textId="77777777" w:rsidR="00B32D7B" w:rsidRDefault="00B32D7B" w:rsidP="00B32D7B"/>
    <w:p w14:paraId="62ABAD3B" w14:textId="617D96EF" w:rsidR="00B32D7B" w:rsidRDefault="00B32D7B" w:rsidP="00B32D7B">
      <w:r w:rsidRPr="00B32D7B">
        <w:t>В этом году завершатся работы еще по трем проектам, финансируемым Чепецким механическим заводом. В частности, к 9 мая будет газифицирован огонь памяти у монумента Победы на площади Свободы, что позволит огню работать круглогодично, и выполнен косметический ремонт мемориала. Также продолжится благоустройство бульвара Карла Маркса, а при въезде в Глазов по Красногорскому тракту планируют установить арт-объект, который будет визуально обозначать въезд в город и приветствовать гостей и жителей.</w:t>
      </w:r>
    </w:p>
    <w:p w14:paraId="5E21BB1C" w14:textId="77777777" w:rsidR="00B32D7B" w:rsidRPr="00B32D7B" w:rsidRDefault="00B32D7B" w:rsidP="00B32D7B"/>
    <w:p w14:paraId="6F219B94" w14:textId="69CB4FCD" w:rsidR="00B32D7B" w:rsidRPr="00B32D7B" w:rsidRDefault="00B32D7B" w:rsidP="00B32D7B">
      <w:r w:rsidRPr="00B32D7B">
        <w:t xml:space="preserve">«С момента основания предприятия повышение качества жизни в Глазове рассматривалось как одна из наших производственных задач. Удобная инфраструктура, наличие мест отдыха, развитая медицина – важные составляющие для комфортного проживания. Мы стремимся к тому, чтобы в город тянулись жить и работать. Поэтому оказываем помощь в финансировании проектов развития. Для создания комфорта в городе важны не только усилия предприятия и властей, важна активность самих жителей, их инициатива. Все решения принимаются по итогам общественных обсуждений, проекты сформированы на основе предложений </w:t>
      </w:r>
      <w:proofErr w:type="spellStart"/>
      <w:r w:rsidRPr="00B32D7B">
        <w:t>глазовчан</w:t>
      </w:r>
      <w:proofErr w:type="spellEnd"/>
      <w:r w:rsidRPr="00B32D7B">
        <w:t xml:space="preserve">. Именно так они становятся живыми и действительно меняют городскую среду к лучшему», – отметил генеральный директор АО ЧМЗ </w:t>
      </w:r>
      <w:r w:rsidRPr="00B32D7B">
        <w:rPr>
          <w:b/>
          <w:bCs/>
        </w:rPr>
        <w:t xml:space="preserve">Сергей </w:t>
      </w:r>
      <w:proofErr w:type="spellStart"/>
      <w:r w:rsidRPr="00B32D7B">
        <w:rPr>
          <w:b/>
          <w:bCs/>
        </w:rPr>
        <w:t>Чинейкин</w:t>
      </w:r>
      <w:proofErr w:type="spellEnd"/>
      <w:r w:rsidRPr="00B32D7B">
        <w:t>.</w:t>
      </w:r>
    </w:p>
    <w:p w14:paraId="775A7339" w14:textId="77777777" w:rsidR="00B32D7B" w:rsidRPr="00B32D7B" w:rsidRDefault="00B32D7B" w:rsidP="00B32D7B"/>
    <w:p w14:paraId="640358A7" w14:textId="1687B4FA" w:rsidR="00B32D7B" w:rsidRPr="00B32D7B" w:rsidRDefault="00B32D7B" w:rsidP="00B32D7B">
      <w:pPr>
        <w:rPr>
          <w:b/>
          <w:bCs/>
        </w:rPr>
      </w:pPr>
      <w:r w:rsidRPr="00B32D7B">
        <w:rPr>
          <w:b/>
          <w:bCs/>
        </w:rPr>
        <w:t>С</w:t>
      </w:r>
      <w:r w:rsidRPr="00B32D7B">
        <w:rPr>
          <w:b/>
          <w:bCs/>
        </w:rPr>
        <w:t>правк</w:t>
      </w:r>
      <w:r w:rsidRPr="00B32D7B">
        <w:rPr>
          <w:b/>
          <w:bCs/>
        </w:rPr>
        <w:t>а</w:t>
      </w:r>
      <w:r w:rsidRPr="00B32D7B">
        <w:rPr>
          <w:b/>
          <w:bCs/>
        </w:rPr>
        <w:t>:</w:t>
      </w:r>
    </w:p>
    <w:p w14:paraId="6F6CDDC0" w14:textId="77777777" w:rsidR="00B32D7B" w:rsidRPr="00B32D7B" w:rsidRDefault="00B32D7B" w:rsidP="00B32D7B"/>
    <w:p w14:paraId="3E83FBD9" w14:textId="4F2B30CA" w:rsidR="00B32D7B" w:rsidRDefault="00B32D7B" w:rsidP="00B32D7B">
      <w:r w:rsidRPr="00B32D7B">
        <w:lastRenderedPageBreak/>
        <w:t xml:space="preserve">В 2023 году </w:t>
      </w:r>
      <w:r>
        <w:t>«</w:t>
      </w:r>
      <w:r w:rsidRPr="00B32D7B">
        <w:t>Росатом</w:t>
      </w:r>
      <w:r>
        <w:t>»</w:t>
      </w:r>
      <w:r w:rsidRPr="00B32D7B">
        <w:t xml:space="preserve"> запустил программу «Люди и города», которая направлена на формирование устойчивой социальной среды, повышение качества жизни и развитие </w:t>
      </w:r>
      <w:proofErr w:type="spellStart"/>
      <w:r w:rsidRPr="00B32D7B">
        <w:t>экокультуры</w:t>
      </w:r>
      <w:proofErr w:type="spellEnd"/>
      <w:r w:rsidRPr="00B32D7B">
        <w:t xml:space="preserve"> в городах присутствия предприятий </w:t>
      </w:r>
      <w:r>
        <w:t>г</w:t>
      </w:r>
      <w:r w:rsidRPr="00B32D7B">
        <w:t xml:space="preserve">оскорпорации. Конечная цель проекта – превращение атомных городов в лидеров по уровню качества жизни и привлекательности для молодого поколения при выборе места для личного и профессионального развития. </w:t>
      </w:r>
    </w:p>
    <w:p w14:paraId="3D72BB34" w14:textId="77777777" w:rsidR="00B32D7B" w:rsidRPr="00B32D7B" w:rsidRDefault="00B32D7B" w:rsidP="00B32D7B"/>
    <w:p w14:paraId="6861794A" w14:textId="77777777" w:rsidR="00B32D7B" w:rsidRDefault="00B32D7B" w:rsidP="00B32D7B">
      <w:r w:rsidRPr="00B32D7B">
        <w:t>В 2023 году в рамках программы поддержки инфраструктурных проектов в городах присутствия Топливной компании «ТВЭЛ» в Глазове закупили три единицы коммунальной техники для уборки улиц, установили новые остановочные павильоны, создавались световые праздничные локации на улицах Глазова, а также был открыт реабилитационный центр в МСЧ-41.</w:t>
      </w:r>
    </w:p>
    <w:p w14:paraId="7B776F57" w14:textId="77777777" w:rsidR="00B32D7B" w:rsidRPr="00B32D7B" w:rsidRDefault="00B32D7B" w:rsidP="00B32D7B"/>
    <w:p w14:paraId="7E76F454" w14:textId="30C9CF66" w:rsidR="00B32D7B" w:rsidRDefault="00B32D7B" w:rsidP="00B32D7B">
      <w:r w:rsidRPr="00B32D7B">
        <w:rPr>
          <w:b/>
          <w:bCs/>
        </w:rPr>
        <w:t>Чепецкий механический завод (АО ЧМЗ, г.</w:t>
      </w:r>
      <w:r w:rsidRPr="00B32D7B">
        <w:rPr>
          <w:b/>
          <w:bCs/>
        </w:rPr>
        <w:t xml:space="preserve"> </w:t>
      </w:r>
      <w:r w:rsidRPr="00B32D7B">
        <w:rPr>
          <w:b/>
          <w:bCs/>
        </w:rPr>
        <w:t>Глазов)</w:t>
      </w:r>
      <w:r w:rsidRPr="00B32D7B">
        <w:t xml:space="preserve">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ЧМЗ – крупный и</w:t>
      </w:r>
      <w:r>
        <w:t xml:space="preserve"> </w:t>
      </w:r>
      <w:r w:rsidRPr="00B32D7B">
        <w:t xml:space="preserve">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компании «ТВЭЛ» </w:t>
      </w:r>
      <w:r>
        <w:t>г</w:t>
      </w:r>
      <w:r w:rsidRPr="00B32D7B">
        <w:t xml:space="preserve">оскорпорации «Росатом». </w:t>
      </w:r>
      <w:hyperlink r:id="rId9" w:history="1">
        <w:r w:rsidRPr="00B32D7B">
          <w:rPr>
            <w:rStyle w:val="a4"/>
          </w:rPr>
          <w:t>https://chmz.net/</w:t>
        </w:r>
      </w:hyperlink>
      <w:r w:rsidRPr="00B32D7B">
        <w:t xml:space="preserve"> </w:t>
      </w:r>
    </w:p>
    <w:p w14:paraId="123F7F3E" w14:textId="77777777" w:rsidR="00B32D7B" w:rsidRPr="00B32D7B" w:rsidRDefault="00B32D7B" w:rsidP="00B32D7B"/>
    <w:p w14:paraId="348842A9" w14:textId="130F3DB3" w:rsidR="00B32D7B" w:rsidRPr="00B32D7B" w:rsidRDefault="00B32D7B" w:rsidP="00B32D7B">
      <w:r w:rsidRPr="00B32D7B">
        <w:t xml:space="preserve">Топливный дивизион </w:t>
      </w:r>
      <w:r>
        <w:t>г</w:t>
      </w:r>
      <w:r w:rsidRPr="00B32D7B">
        <w:t xml:space="preserve">оскорпорации «Росатом»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</w:t>
      </w:r>
      <w:r>
        <w:t>«</w:t>
      </w:r>
      <w:r w:rsidRPr="00B32D7B">
        <w:t>Росатома</w:t>
      </w:r>
      <w:r>
        <w:t>»</w:t>
      </w:r>
      <w:r w:rsidRPr="00B32D7B">
        <w:t xml:space="preserve"> является крупнейшим в мире производителем обогащенного урана, а также лидером глобального рынка стабильных изотопов.</w:t>
      </w:r>
    </w:p>
    <w:p w14:paraId="52FA664D" w14:textId="23E94BB2" w:rsidR="00A514EF" w:rsidRPr="00B32D7B" w:rsidRDefault="00B32D7B" w:rsidP="00B32D7B">
      <w:r w:rsidRPr="00B32D7B">
        <w:t>В Топливном дивизионе активно развиваются новые бизнесы в области химии, металлургии, технологий накопления энергии, 3</w:t>
      </w:r>
      <w:r w:rsidRPr="00B32D7B">
        <w:rPr>
          <w:lang w:val="en-GB"/>
        </w:rPr>
        <w:t>D</w:t>
      </w:r>
      <w:r w:rsidRPr="00B32D7B">
        <w:t xml:space="preserve">-печати, цифровых продуктов, а также вывода из эксплуатации ядерных объектов. В контуре Топливной компании ТВЭЛ созданы отраслевые интеграторы </w:t>
      </w:r>
      <w:r>
        <w:t>«</w:t>
      </w:r>
      <w:r w:rsidRPr="00B32D7B">
        <w:t>Росатома</w:t>
      </w:r>
      <w:r>
        <w:t>»</w:t>
      </w:r>
      <w:r w:rsidRPr="00B32D7B">
        <w:t xml:space="preserve"> по аддитивным технологиям и системам накопления электроэнергии. </w:t>
      </w:r>
      <w:hyperlink r:id="rId10" w:history="1">
        <w:r w:rsidRPr="00B32D7B">
          <w:rPr>
            <w:rStyle w:val="a4"/>
            <w:lang w:val="en-GB"/>
          </w:rPr>
          <w:t>http</w:t>
        </w:r>
        <w:r w:rsidRPr="00B32D7B">
          <w:rPr>
            <w:rStyle w:val="a4"/>
          </w:rPr>
          <w:t>://</w:t>
        </w:r>
        <w:r w:rsidRPr="00B32D7B">
          <w:rPr>
            <w:rStyle w:val="a4"/>
            <w:lang w:val="en-GB"/>
          </w:rPr>
          <w:t>www</w:t>
        </w:r>
        <w:r w:rsidRPr="00B32D7B">
          <w:rPr>
            <w:rStyle w:val="a4"/>
          </w:rPr>
          <w:t>.</w:t>
        </w:r>
        <w:r w:rsidRPr="00B32D7B">
          <w:rPr>
            <w:rStyle w:val="a4"/>
            <w:lang w:val="en-GB"/>
          </w:rPr>
          <w:t>tvel</w:t>
        </w:r>
        <w:r w:rsidRPr="00B32D7B">
          <w:rPr>
            <w:rStyle w:val="a4"/>
          </w:rPr>
          <w:t>.</w:t>
        </w:r>
        <w:r w:rsidRPr="00B32D7B">
          <w:rPr>
            <w:rStyle w:val="a4"/>
            <w:lang w:val="en-GB"/>
          </w:rPr>
          <w:t>ru</w:t>
        </w:r>
      </w:hyperlink>
    </w:p>
    <w:sectPr w:rsidR="00A514EF" w:rsidRPr="00B32D7B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EE868" w14:textId="77777777" w:rsidR="002C0D1B" w:rsidRDefault="002C0D1B">
      <w:r>
        <w:separator/>
      </w:r>
    </w:p>
  </w:endnote>
  <w:endnote w:type="continuationSeparator" w:id="0">
    <w:p w14:paraId="7F9BD4BC" w14:textId="77777777" w:rsidR="002C0D1B" w:rsidRDefault="002C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EE26" w14:textId="77777777" w:rsidR="002C0D1B" w:rsidRDefault="002C0D1B">
      <w:r>
        <w:separator/>
      </w:r>
    </w:p>
  </w:footnote>
  <w:footnote w:type="continuationSeparator" w:id="0">
    <w:p w14:paraId="196F885C" w14:textId="77777777" w:rsidR="002C0D1B" w:rsidRDefault="002C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868FE"/>
    <w:rsid w:val="002C0ACA"/>
    <w:rsid w:val="002C0D1B"/>
    <w:rsid w:val="002E5C63"/>
    <w:rsid w:val="002E5D2B"/>
    <w:rsid w:val="00331BBA"/>
    <w:rsid w:val="003E41AC"/>
    <w:rsid w:val="004008EA"/>
    <w:rsid w:val="00420CE7"/>
    <w:rsid w:val="00425555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7D19C4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v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mz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2025-02-14T06:06:00Z</dcterms:created>
  <dcterms:modified xsi:type="dcterms:W3CDTF">2025-02-14T06:06:00Z</dcterms:modified>
</cp:coreProperties>
</file>