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форума «Хранители храмов России» высоко оценили волонтерский проект Инжинирингового дивизиона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«Добровольцы “Росатома” – культурному наследию России» направлен на восстановление храмов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 представил волонтерский проект «Добровольцы “Росатома” – культурному наследию России» на II Всероссийском форуме «Хранители храмов России», который завершился 17 января в Москве. Мероприятие было организовано благотворительным фондом «Сохранение культурного наследия Белый Ирис» при поддержке Фонда президентских грантов и содействии Общественной палаты РФ.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очно приняли участие более 300 человек из 30 регионов страны, еще около 1000 человек подключились к работе в онлайн-формате. Среди участников были представители федеральных и региональных органов власти, Русской православной церкви, СМИ, бизнеса, благотворительных фондов и других общественных организаций. Участники форума обсудили будущее сельских храмов, взаимоотношение церкви, государства и общества, роль государства и бизнеса в сохранении объектов культурного наследия. Кроме того, они рассмотрели практики вовлечения жителей в развитие сельских территорий, развитие добровольчества, возможность археологических исследований на территории монастырей и храмов, вопросы госохраны объектов культурного наследия.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«Возрождение старинных сельских храмов – наш долг, наша потребность, это могучий стимул, который нас объединяет и позволяет сохранять нашу национальную идентичность», – отметил на открытии форума председатель Комиссии по межнациональным, межрелигиозным отношениям и миграции Общественной палаты РФ </w:t>
      </w:r>
      <w:r w:rsidDel="00000000" w:rsidR="00000000" w:rsidRPr="00000000">
        <w:rPr>
          <w:b w:val="1"/>
          <w:rtl w:val="0"/>
        </w:rPr>
        <w:t xml:space="preserve">Владимир Зорин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«Проект “Добровольцы “Росатома” – культурному наследию России” – это сложившаяся добрая практика в Инжиниринговом дивизионе госкорпорации. Ежегодно свыше 100 волонтеров принимают участие в восстановлении храмов Нижегородской области. Мы будем оказывать содействие в реализации данного проекта и на других территориях присутствия дивизиона, – отметила вице-президент по персоналу и внутренним коммуникациям АО «АСЭ» (управляющая компания Инжинирингового дивизиона «Росатома») </w:t>
      </w:r>
      <w:r w:rsidDel="00000000" w:rsidR="00000000" w:rsidRPr="00000000">
        <w:rPr>
          <w:b w:val="1"/>
          <w:rtl w:val="0"/>
        </w:rPr>
        <w:t xml:space="preserve">Наталья Шафалович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</w:t>
      </w:r>
      <w:r w:rsidDel="00000000" w:rsidR="00000000" w:rsidRPr="00000000">
        <w:rPr>
          <w:rtl w:val="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Около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настоящее время команда волонтеров Инжинирингового дивизиона состоит из более 2500 сотрудников. Все они активно участвуют в общественно значимых мероприятиях по благоустройству и развитию инфраструктуры городов, взаимодействию с социально-незащищенными категориям граждан, экологических субботниках, помощи бездомным животным и т.д. В течение года сотрудники дивизиона собрали более 7 тонн гуманитарной помощи жителям нуждающихся регионов и передали 1,5 млн. рублей для 155 детей из многодетных семей. Приютам для животных отправлено порядка 2 тонн кормов и медикаментов.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Волонтерский проект «Добровольцы “Росатома” – культурному наследию России» реализуется в Инжиниринговом дивизионе госкорпорации «Росатом» с 2020 года. В Нижегородской области волонтеры оказали поддержку семи объектам культурного наследия, что дало толчок к их возрождению.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Волонтерство и благотворительность играют важную роль в жизни российского общества. Пре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k7yBKpvPbRdzf0Xf1mq56ihmg==">CgMxLjA4AHIhMUl6dGItRjhrdzNCQ1lfczhwWnJaWElldGdYRTQ3dE5U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2025-01-21T11:41:00Z</dcterms:created>
  <dc:creator>b v</dc:creator>
</cp:coreProperties>
</file>