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628ACB95" w:rsidR="00203686" w:rsidRDefault="004414C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360">
              <w:rPr>
                <w:sz w:val="28"/>
                <w:szCs w:val="28"/>
              </w:rPr>
              <w:t>4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48458CB2" w14:textId="23EE9309" w:rsidR="00C65571" w:rsidRPr="00C65571" w:rsidRDefault="00C65571" w:rsidP="00C65571">
      <w:pPr>
        <w:jc w:val="center"/>
        <w:rPr>
          <w:b/>
          <w:bCs/>
          <w:sz w:val="28"/>
          <w:szCs w:val="28"/>
        </w:rPr>
      </w:pPr>
      <w:r w:rsidRPr="00C65571">
        <w:rPr>
          <w:b/>
          <w:bCs/>
          <w:sz w:val="28"/>
          <w:szCs w:val="28"/>
        </w:rPr>
        <w:t>В «Росатоме» разработана опытно-промышленная технология производства топлива высокотемпературного газоохлаждаемого реактора</w:t>
      </w:r>
    </w:p>
    <w:p w14:paraId="2F3360EE" w14:textId="77777777" w:rsidR="00C65571" w:rsidRPr="00C65571" w:rsidRDefault="00C65571" w:rsidP="00C65571">
      <w:pPr>
        <w:jc w:val="center"/>
        <w:rPr>
          <w:i/>
          <w:iCs/>
        </w:rPr>
      </w:pPr>
      <w:r w:rsidRPr="00C65571">
        <w:rPr>
          <w:i/>
          <w:iCs/>
        </w:rPr>
        <w:t>Завершено опробование основного оборудования для изготовления топлива реакторной установки IV поколения</w:t>
      </w:r>
    </w:p>
    <w:p w14:paraId="611A6340" w14:textId="77777777" w:rsidR="00C65571" w:rsidRPr="00C65571" w:rsidRDefault="00C65571" w:rsidP="00C65571">
      <w:pPr>
        <w:jc w:val="center"/>
        <w:rPr>
          <w:i/>
          <w:iCs/>
        </w:rPr>
      </w:pPr>
    </w:p>
    <w:p w14:paraId="4C5E7174" w14:textId="77777777" w:rsidR="00C65571" w:rsidRPr="00C65571" w:rsidRDefault="00C65571" w:rsidP="00C65571">
      <w:pPr>
        <w:rPr>
          <w:b/>
          <w:bCs/>
        </w:rPr>
      </w:pPr>
      <w:r w:rsidRPr="00C65571">
        <w:rPr>
          <w:b/>
          <w:bCs/>
        </w:rPr>
        <w:t xml:space="preserve">Специалисты АО «НИИ НПО «ЛУЧ» (г. Подольск, Научный дивизион госкорпорации «Росатом») завершили разработку опытно-промышленной технологии производства топлива для высокотемпературного газоохлаждаемого реактора (ВТГР). Она базируется на использовании технологического оборудования, разработанного и изготовленного российскими компаниями. </w:t>
      </w:r>
    </w:p>
    <w:p w14:paraId="5E335BDC" w14:textId="77777777" w:rsidR="00C65571" w:rsidRPr="00C65571" w:rsidRDefault="00C65571" w:rsidP="00C65571"/>
    <w:p w14:paraId="7357F643" w14:textId="7DA80D57" w:rsidR="00C65571" w:rsidRPr="00C65571" w:rsidRDefault="00C65571" w:rsidP="00C65571">
      <w:r w:rsidRPr="00C65571">
        <w:t>По результатам реакторных испытаний и исследований лабораторных образцов топлива ВТГР подтверждено, что материалы и выбранная конструкция топлива ВТГР позволяют удержать образующиеся при облучении ядерного топлива газообразные продукты деления при температуре до 1600 С (такой уровень может достигаться при нарушении нормальных условий эксплуатации реактора ВТГР).</w:t>
      </w:r>
    </w:p>
    <w:p w14:paraId="108F6566" w14:textId="77777777" w:rsidR="00C65571" w:rsidRPr="00C65571" w:rsidRDefault="00C65571" w:rsidP="00C65571"/>
    <w:p w14:paraId="6831B3AC" w14:textId="77777777" w:rsidR="00C65571" w:rsidRPr="00C65571" w:rsidRDefault="00C65571" w:rsidP="00C65571">
      <w:r w:rsidRPr="00C65571">
        <w:t xml:space="preserve">Специалисты АО «НИИ НПО «ЛУЧ» разработали технологические основы производства топлива ВТГР, выбрали технологические режимы ключевых производственных операций (с использованием макетов и лабораторных образцов оборудования повышенной производительности), а также подготовили технические требования к оборудованию производственной линии. В состав пилотной установки вошли четыре технологических участка и более 20 позиций уникального оборудования, которое специально разработали и изготовили российские компании, в том числе организации атомной отрасли. По производительности (объёму партии) и составу оборудования установка сопоставима с производственной цепочкой будущего топливного завода. Также на площадке разместили аналитическое оборудование и установки для контроля качества изготовления топлива ВТГР, включая российский рентгеновский томограф для онлайн-контроля равномерности распределения </w:t>
      </w:r>
      <w:proofErr w:type="spellStart"/>
      <w:r w:rsidRPr="00C65571">
        <w:t>микротвэлов</w:t>
      </w:r>
      <w:proofErr w:type="spellEnd"/>
      <w:r w:rsidRPr="00C65571">
        <w:t xml:space="preserve"> в топливном компакте.</w:t>
      </w:r>
    </w:p>
    <w:p w14:paraId="55C6C179" w14:textId="77777777" w:rsidR="00C65571" w:rsidRPr="00C65571" w:rsidRDefault="00C65571" w:rsidP="00C65571"/>
    <w:p w14:paraId="44F91FB1" w14:textId="77777777" w:rsidR="00C65571" w:rsidRPr="00C65571" w:rsidRDefault="00C65571" w:rsidP="00C65571">
      <w:r w:rsidRPr="00C65571">
        <w:t xml:space="preserve">К настоящему моменту на площадке АО «НИИ НПО «ЛУЧ» создана </w:t>
      </w:r>
      <w:proofErr w:type="spellStart"/>
      <w:r w:rsidRPr="00C65571">
        <w:t>импортонезависимая</w:t>
      </w:r>
      <w:proofErr w:type="spellEnd"/>
      <w:r w:rsidRPr="00C65571">
        <w:t xml:space="preserve"> опытно-промышленная линия по производству топлива ВТГР проектной производительностью 250 тыс. топливных компактов в год. Её запуск и промышленное освоение в перспективе позволят гарантировать топливообеспечение головного энергоблока АЭТС с ВТГР, включая химико-технологическую часть (ХТЧ).</w:t>
      </w:r>
    </w:p>
    <w:p w14:paraId="24418FE3" w14:textId="77777777" w:rsidR="00C65571" w:rsidRPr="00C65571" w:rsidRDefault="00C65571" w:rsidP="00C65571"/>
    <w:p w14:paraId="0239AEFE" w14:textId="524ABB53" w:rsidR="00C65571" w:rsidRPr="00C65571" w:rsidRDefault="00C65571" w:rsidP="00C65571">
      <w:r w:rsidRPr="00C65571">
        <w:t xml:space="preserve">«Создание опытно-промышленной линии по производству топлива ВТГР позволяет обеспечить надежный фундамент для дальнейшей проработки и реализации проекта по сооружению в будущем пилотной АЭТС с ВТГР и ХТЧ. Кроме того, создание и промышленное освоение отечественной технологии производства </w:t>
      </w:r>
      <w:proofErr w:type="spellStart"/>
      <w:r w:rsidRPr="00C65571">
        <w:t>микротоплива</w:t>
      </w:r>
      <w:proofErr w:type="spellEnd"/>
      <w:r w:rsidRPr="00C65571">
        <w:t xml:space="preserve"> с многослойными защитными </w:t>
      </w:r>
      <w:r w:rsidRPr="00C65571">
        <w:lastRenderedPageBreak/>
        <w:t xml:space="preserve">покрытиями (TRISO-топлива) открывает перспективы использования данного вида ядерного топлива в иных инновационных реакторных проектах повышенной безопасности», – отметил руководитель работ по разработке топлива ВТГР, заместитель генерального директора по науке АО «НИИ НПО «ЛУЧ» </w:t>
      </w:r>
      <w:r w:rsidRPr="00C65571">
        <w:rPr>
          <w:b/>
          <w:bCs/>
        </w:rPr>
        <w:t>Андрей Мокрушин</w:t>
      </w:r>
      <w:r w:rsidRPr="00C65571">
        <w:t>.</w:t>
      </w:r>
    </w:p>
    <w:p w14:paraId="79FAEA3C" w14:textId="77777777" w:rsidR="00C65571" w:rsidRPr="00C65571" w:rsidRDefault="00C65571" w:rsidP="00C65571"/>
    <w:p w14:paraId="29F90732" w14:textId="77777777" w:rsidR="00C65571" w:rsidRPr="00C65571" w:rsidRDefault="00C65571" w:rsidP="00C65571">
      <w:r w:rsidRPr="00C65571">
        <w:t xml:space="preserve">На 2025 год запланирован выпуск опытных партий </w:t>
      </w:r>
      <w:proofErr w:type="spellStart"/>
      <w:r w:rsidRPr="00C65571">
        <w:t>микротвэлов</w:t>
      </w:r>
      <w:proofErr w:type="spellEnd"/>
      <w:r w:rsidRPr="00C65571">
        <w:t xml:space="preserve"> и топливных компактов, часть из которых будет направлена на проведение ресурсных реакторных испытаний и </w:t>
      </w:r>
      <w:proofErr w:type="spellStart"/>
      <w:r w:rsidRPr="00C65571">
        <w:t>послереакторных</w:t>
      </w:r>
      <w:proofErr w:type="spellEnd"/>
      <w:r w:rsidRPr="00C65571">
        <w:t xml:space="preserve"> исследований (в рамках опытно-промышленного производства топлива ВТГР).</w:t>
      </w:r>
    </w:p>
    <w:p w14:paraId="5195DC42" w14:textId="77777777" w:rsidR="00C65571" w:rsidRPr="00C65571" w:rsidRDefault="00C65571" w:rsidP="00C65571"/>
    <w:p w14:paraId="7D2FBAAC" w14:textId="77777777" w:rsidR="00C65571" w:rsidRPr="00C65571" w:rsidRDefault="00C65571" w:rsidP="00C65571">
      <w:pPr>
        <w:rPr>
          <w:b/>
          <w:bCs/>
        </w:rPr>
      </w:pPr>
      <w:r w:rsidRPr="00C65571">
        <w:rPr>
          <w:b/>
          <w:bCs/>
        </w:rPr>
        <w:t>Справка:</w:t>
      </w:r>
    </w:p>
    <w:p w14:paraId="2B194B80" w14:textId="77777777" w:rsidR="00C65571" w:rsidRPr="00C65571" w:rsidRDefault="00C65571" w:rsidP="00C65571"/>
    <w:p w14:paraId="04724073" w14:textId="00E6061B" w:rsidR="00C65571" w:rsidRPr="00C65571" w:rsidRDefault="00C65571" w:rsidP="00C65571">
      <w:r w:rsidRPr="00C65571">
        <w:t xml:space="preserve">Разработка и расчетно-экспериментальное обоснование топлива ВТГР, а также опытно-промышленной технологии его производства ведется пулом отраслевых предприятий во главе с АО «НИИ НПО «ЛУЧ» с 2021 года по заказу Электроэнергетического дивизиона </w:t>
      </w:r>
      <w:r>
        <w:t>г</w:t>
      </w:r>
      <w:r w:rsidRPr="00C65571">
        <w:t>оскорпорации «Росатом» в рамках инвестиционного проекта по разработке технологических решений для создания атомной энерготехнологической станции (АЭТС) с реактором ВТГР и химико-технологической частью (ХТЧ) для производства водородсодержащих продуктов и аммиака.</w:t>
      </w:r>
    </w:p>
    <w:p w14:paraId="2E1F322D" w14:textId="77777777" w:rsidR="00C65571" w:rsidRPr="00C65571" w:rsidRDefault="00C65571" w:rsidP="00C65571"/>
    <w:p w14:paraId="7DD4BD3D" w14:textId="77777777" w:rsidR="00C65571" w:rsidRPr="00C65571" w:rsidRDefault="00C65571" w:rsidP="00C65571">
      <w:r w:rsidRPr="00C65571">
        <w:rPr>
          <w:b/>
          <w:bCs/>
        </w:rPr>
        <w:t>Топливо ВТГР</w:t>
      </w:r>
      <w:r w:rsidRPr="00C65571">
        <w:t xml:space="preserve"> представляет собой </w:t>
      </w:r>
      <w:proofErr w:type="spellStart"/>
      <w:r w:rsidRPr="00C65571">
        <w:t>микротвэлы</w:t>
      </w:r>
      <w:proofErr w:type="spellEnd"/>
      <w:r w:rsidRPr="00C65571">
        <w:t>, состоящие из сферического топливного сердечника (керна) с многослойным защитным покрытием (TRI-</w:t>
      </w:r>
      <w:proofErr w:type="spellStart"/>
      <w:r w:rsidRPr="00C65571">
        <w:t>structural</w:t>
      </w:r>
      <w:proofErr w:type="spellEnd"/>
      <w:r w:rsidRPr="00C65571">
        <w:t xml:space="preserve"> </w:t>
      </w:r>
      <w:proofErr w:type="spellStart"/>
      <w:r w:rsidRPr="00C65571">
        <w:t>ISOtropic</w:t>
      </w:r>
      <w:proofErr w:type="spellEnd"/>
      <w:r w:rsidRPr="00C65571">
        <w:t xml:space="preserve"> </w:t>
      </w:r>
      <w:proofErr w:type="spellStart"/>
      <w:r w:rsidRPr="00C65571">
        <w:t>particle</w:t>
      </w:r>
      <w:proofErr w:type="spellEnd"/>
      <w:r w:rsidRPr="00C65571">
        <w:t xml:space="preserve"> </w:t>
      </w:r>
      <w:proofErr w:type="spellStart"/>
      <w:r w:rsidRPr="00C65571">
        <w:t>fuel</w:t>
      </w:r>
      <w:proofErr w:type="spellEnd"/>
      <w:r w:rsidRPr="00C65571">
        <w:t>, TRISO-топливо), размещенные в графитовой матрице и упакованные в цилиндрические топливные компакты.</w:t>
      </w:r>
    </w:p>
    <w:p w14:paraId="656CC5A5" w14:textId="77777777" w:rsidR="00C65571" w:rsidRPr="00C65571" w:rsidRDefault="00C65571" w:rsidP="00C65571"/>
    <w:p w14:paraId="18E727C8" w14:textId="2F8A736F" w:rsidR="00C65571" w:rsidRPr="00C65571" w:rsidRDefault="00C65571" w:rsidP="00C65571">
      <w:r w:rsidRPr="00C65571">
        <w:t>Водородная энергетика</w:t>
      </w:r>
      <w:r>
        <w:t xml:space="preserve"> </w:t>
      </w:r>
      <w:r w:rsidRPr="00C65571">
        <w:t>– одно из направлений научно-технологического развития «Росатома». Госкорпорация – один из технологических лидеров мировой экономики, поддерживает глобальную экологическую повестку перехода на низкоуглеродные технологии и реализует стратегическую программу по развитию водородной энергетики в России, которая включает развитие собственных технологических компетенций на всей цепочке поставок водорода и водородсодержащих продуктов, начиная от перспективных методов его производства, таких как электролиз, и заканчивая хранением и транспортировкой до локальных и зарубежных потребителей. Крупнейшие предприятия «Росатома» сегодня разрабатывают эффективные и конкурентоспособные на международном уровне решения в этой области, в том числе новые передовые электролизные системы.</w:t>
      </w:r>
    </w:p>
    <w:p w14:paraId="76EDD927" w14:textId="77777777" w:rsidR="00C65571" w:rsidRPr="00C65571" w:rsidRDefault="00C65571" w:rsidP="00C65571"/>
    <w:p w14:paraId="1DB0A189" w14:textId="6D7B26B0" w:rsidR="00C65571" w:rsidRPr="00C65571" w:rsidRDefault="00C65571" w:rsidP="00C65571">
      <w:r w:rsidRPr="00C65571">
        <w:rPr>
          <w:b/>
          <w:bCs/>
        </w:rPr>
        <w:t>Электроэнергетический дивизион «Росатома»</w:t>
      </w:r>
      <w:r w:rsidRPr="00C65571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rosenergoatom.ru </w:t>
      </w:r>
    </w:p>
    <w:p w14:paraId="1C31BBB2" w14:textId="77777777" w:rsidR="00C65571" w:rsidRPr="00C65571" w:rsidRDefault="00C65571" w:rsidP="00C65571"/>
    <w:p w14:paraId="3AFA549C" w14:textId="77777777" w:rsidR="00C65571" w:rsidRPr="00C65571" w:rsidRDefault="00C65571" w:rsidP="00C65571">
      <w:r w:rsidRPr="00C65571">
        <w:t xml:space="preserve">Электроэнергетический дивизион с 2021 года реализует масштабный инвестиционный проект по разработке технологий водородной энергетики для крупномасштабного производства и потребления водорода и водородсодержащих продуктов. В рамках комплексного проекта </w:t>
      </w:r>
      <w:r w:rsidRPr="00C65571">
        <w:lastRenderedPageBreak/>
        <w:t>ведется разработка технологических решений для создания атомной энерготехнологической станции (АЭТС) с высокотемпературным газоохлаждаемым реактором (ВТГР) и химико-технологической частью (ХТЧ) для производства водородсодержащих продуктов и аммиака (включая разработку технологии производства топлива ВТГР и технологии конверсии метана), разработка линейки высокоэффективных электролизных установок, топливных элементов, систем хранения и транспортировки водорода, а также проводятся исследования по системному обеспечению функционирования и безопасности водородной энергетики.</w:t>
      </w:r>
    </w:p>
    <w:p w14:paraId="308CC04F" w14:textId="77777777" w:rsidR="00C65571" w:rsidRPr="00C65571" w:rsidRDefault="00C65571" w:rsidP="00C65571"/>
    <w:p w14:paraId="22BA7629" w14:textId="33902735" w:rsidR="00C65571" w:rsidRPr="00C65571" w:rsidRDefault="00C65571" w:rsidP="00C65571">
      <w:r w:rsidRPr="00C65571">
        <w:rPr>
          <w:b/>
          <w:bCs/>
        </w:rPr>
        <w:t>Научный дивизион «Росатома»</w:t>
      </w:r>
      <w:r w:rsidRPr="00C65571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  <w:r w:rsidR="00396C3B">
        <w:t xml:space="preserve"> </w:t>
      </w:r>
      <w:hyperlink r:id="rId9" w:history="1">
        <w:r w:rsidR="00396C3B">
          <w:rPr>
            <w:rStyle w:val="a4"/>
          </w:rPr>
          <w:t>https://niirosato</w:t>
        </w:r>
        <w:r w:rsidR="00396C3B">
          <w:rPr>
            <w:rStyle w:val="a4"/>
          </w:rPr>
          <w:t>m</w:t>
        </w:r>
        <w:r w:rsidR="00396C3B">
          <w:rPr>
            <w:rStyle w:val="a4"/>
          </w:rPr>
          <w:t>.ru/</w:t>
        </w:r>
      </w:hyperlink>
    </w:p>
    <w:p w14:paraId="6653C61A" w14:textId="77777777" w:rsidR="00C65571" w:rsidRPr="00C65571" w:rsidRDefault="00C65571" w:rsidP="00C65571"/>
    <w:p w14:paraId="36E3D107" w14:textId="77777777" w:rsidR="00C65571" w:rsidRPr="00C65571" w:rsidRDefault="00C65571" w:rsidP="00C65571">
      <w:r w:rsidRPr="00C65571">
        <w:rPr>
          <w:b/>
          <w:bCs/>
        </w:rPr>
        <w:t>АО «НИИ НПО «ЛУЧ»</w:t>
      </w:r>
      <w:r w:rsidRPr="00C65571">
        <w:t xml:space="preserve"> (Акционерное общество «Научно-исследовательский институт Научно-производственное объединение «ЛУЧ»)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АО «НИИ НПО «ЛУЧ» выпускает современную высокотехнологичную продукцию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и др.</w:t>
      </w:r>
    </w:p>
    <w:p w14:paraId="5CD6BD80" w14:textId="77777777" w:rsidR="00C65571" w:rsidRPr="00C65571" w:rsidRDefault="00C65571" w:rsidP="00C65571"/>
    <w:p w14:paraId="3530CE0A" w14:textId="77777777" w:rsidR="00C65571" w:rsidRPr="00C65571" w:rsidRDefault="00C65571" w:rsidP="00C65571">
      <w:r w:rsidRPr="00C65571">
        <w:t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так далее.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14:paraId="2C5D16BF" w14:textId="77777777" w:rsidR="00C65571" w:rsidRPr="00C65571" w:rsidRDefault="00C65571" w:rsidP="00C65571"/>
    <w:p w14:paraId="0A3E714F" w14:textId="77777777" w:rsidR="00C65571" w:rsidRPr="00C65571" w:rsidRDefault="00C65571" w:rsidP="00C65571">
      <w:r w:rsidRPr="00C65571">
        <w:lastRenderedPageBreak/>
        <w:t>Инновационные технологии госкорпорации «Росатом»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23F21B83" w14:textId="77777777" w:rsidR="00FB7170" w:rsidRPr="00C65571" w:rsidRDefault="00FB7170" w:rsidP="00C65571"/>
    <w:sectPr w:rsidR="00FB7170" w:rsidRPr="00C6557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E077" w14:textId="77777777" w:rsidR="00CD13D3" w:rsidRDefault="00CD13D3">
      <w:r>
        <w:separator/>
      </w:r>
    </w:p>
  </w:endnote>
  <w:endnote w:type="continuationSeparator" w:id="0">
    <w:p w14:paraId="08E128D2" w14:textId="77777777" w:rsidR="00CD13D3" w:rsidRDefault="00CD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75872" w14:textId="77777777" w:rsidR="00CD13D3" w:rsidRDefault="00CD13D3">
      <w:r>
        <w:separator/>
      </w:r>
    </w:p>
  </w:footnote>
  <w:footnote w:type="continuationSeparator" w:id="0">
    <w:p w14:paraId="6F4BBD97" w14:textId="77777777" w:rsidR="00CD13D3" w:rsidRDefault="00CD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203686"/>
    <w:rsid w:val="00280CB3"/>
    <w:rsid w:val="00296FC0"/>
    <w:rsid w:val="002C3D59"/>
    <w:rsid w:val="003327F7"/>
    <w:rsid w:val="003731C5"/>
    <w:rsid w:val="00396C3B"/>
    <w:rsid w:val="00403BB9"/>
    <w:rsid w:val="00431F50"/>
    <w:rsid w:val="004414C1"/>
    <w:rsid w:val="006E41C8"/>
    <w:rsid w:val="008441C7"/>
    <w:rsid w:val="00946480"/>
    <w:rsid w:val="009B24BC"/>
    <w:rsid w:val="009B4360"/>
    <w:rsid w:val="00A157E0"/>
    <w:rsid w:val="00A505B8"/>
    <w:rsid w:val="00BE7641"/>
    <w:rsid w:val="00C65571"/>
    <w:rsid w:val="00CD13D3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ii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2025-01-14T12:25:00Z</dcterms:created>
  <dcterms:modified xsi:type="dcterms:W3CDTF">2025-01-14T12:25:00Z</dcterms:modified>
</cp:coreProperties>
</file>