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6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>
        <w:tc>
          <w:tcPr>
            <w:tcW w:w="1518" w:type="dxa"/>
          </w:tcPr>
          <w:p w14:paraId="333E5E9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A12EDD9" wp14:editId="733B963D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3F7386DA" w14:textId="77777777" w:rsidR="00A514EF" w:rsidRDefault="00000000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22.01.25</w:t>
            </w:r>
          </w:p>
        </w:tc>
      </w:tr>
    </w:tbl>
    <w:p w14:paraId="52FA664D" w14:textId="77777777" w:rsidR="00A514EF" w:rsidRDefault="00A514EF">
      <w:pPr>
        <w:jc w:val="center"/>
        <w:rPr>
          <w:b/>
          <w:sz w:val="28"/>
          <w:szCs w:val="28"/>
        </w:rPr>
      </w:pPr>
    </w:p>
    <w:p w14:paraId="4903D21A" w14:textId="77777777" w:rsidR="00EF1D9D" w:rsidRPr="00EF1D9D" w:rsidRDefault="00EF1D9D" w:rsidP="00EF1D9D">
      <w:pPr>
        <w:jc w:val="center"/>
        <w:rPr>
          <w:b/>
          <w:bCs/>
          <w:sz w:val="28"/>
          <w:szCs w:val="28"/>
        </w:rPr>
      </w:pPr>
      <w:bookmarkStart w:id="0" w:name="_Hlk187858152"/>
      <w:r w:rsidRPr="00EF1D9D">
        <w:rPr>
          <w:b/>
          <w:bCs/>
          <w:sz w:val="28"/>
          <w:szCs w:val="28"/>
        </w:rPr>
        <w:t>«Росатом» и правительство Ульяновской области обсудили план реализации социальных проектов в Димитровграде в 2025 году</w:t>
      </w:r>
      <w:bookmarkEnd w:id="0"/>
    </w:p>
    <w:p w14:paraId="329FFFD8" w14:textId="77777777" w:rsidR="00EF1D9D" w:rsidRPr="00EF1D9D" w:rsidRDefault="00EF1D9D" w:rsidP="00EF1D9D">
      <w:pPr>
        <w:jc w:val="center"/>
        <w:rPr>
          <w:i/>
          <w:iCs/>
        </w:rPr>
      </w:pPr>
      <w:r w:rsidRPr="00EF1D9D">
        <w:rPr>
          <w:i/>
          <w:iCs/>
        </w:rPr>
        <w:t>Разработаны мероприятия социально-экономического и инфраструктурного развития города на сумму более 600 млн рублей</w:t>
      </w:r>
    </w:p>
    <w:p w14:paraId="3F26D77D" w14:textId="77777777" w:rsidR="00EF1D9D" w:rsidRPr="00EF1D9D" w:rsidRDefault="00EF1D9D" w:rsidP="00EF1D9D"/>
    <w:p w14:paraId="50259DF7" w14:textId="1007E823" w:rsidR="00EF1D9D" w:rsidRPr="00EF1D9D" w:rsidRDefault="00EF1D9D" w:rsidP="00EF1D9D">
      <w:pPr>
        <w:rPr>
          <w:b/>
          <w:bCs/>
        </w:rPr>
      </w:pPr>
      <w:r w:rsidRPr="00EF1D9D">
        <w:rPr>
          <w:b/>
          <w:bCs/>
        </w:rPr>
        <w:t xml:space="preserve">Итоги реализации совместных проектов в Димитровграде в прошлом году и приоритетные задачи на текущий год, направленные на развитие социальной и инженерной инфраструктуры, комфортной среды проживания, рассмотрели на расширенном совещании руководители региональных органов власти, городской администрации и акционерного общества «Государственный научный центр – Научно-исследовательский институт атомных реакторов» (АО «ГНЦ НИИАР», входит в Научный дивизион госкорпорации «Росатом») под председательством губернатора Ульяновской области Алексея Русских. Мероприятия осуществляются в рамках заключенного в 2019 году соглашения между </w:t>
      </w:r>
      <w:r w:rsidRPr="00EF1D9D">
        <w:rPr>
          <w:b/>
          <w:bCs/>
        </w:rPr>
        <w:t>п</w:t>
      </w:r>
      <w:r w:rsidRPr="00EF1D9D">
        <w:rPr>
          <w:b/>
          <w:bCs/>
        </w:rPr>
        <w:t>равительством Ульяновской области и госкорпорацией «Росатом».</w:t>
      </w:r>
    </w:p>
    <w:p w14:paraId="4E29F87A" w14:textId="77777777" w:rsidR="00EF1D9D" w:rsidRPr="00EF1D9D" w:rsidRDefault="00EF1D9D" w:rsidP="00EF1D9D">
      <w:pPr>
        <w:rPr>
          <w:b/>
          <w:bCs/>
        </w:rPr>
      </w:pPr>
    </w:p>
    <w:p w14:paraId="3B2E41CD" w14:textId="1F52B7DB" w:rsidR="00EF1D9D" w:rsidRPr="00EF1D9D" w:rsidRDefault="00EF1D9D" w:rsidP="00EF1D9D">
      <w:r w:rsidRPr="00EF1D9D">
        <w:t xml:space="preserve">«Всего за последние 3 года ГНЦ НИИАР уплатил в областной бюджет 3,5 млрд рублей налогов. Такая налоговая отдача позволила нам реализовать проекты на общую сумму свыше 600 млн рублей. Только на ремонт автодорог и замену 40 остановочных павильонов в прошлом году было направлено более 230 млн рублей. Другим знаковым объектом стал ремонт насосной станции ливневой канализации района “Олимп”. Это позволило решить проблему с подтоплением автомобильных дорог. В целом мероприятия, которые мы реализовали в 2024 году, создали хорошие предпосылки, чтобы продолжать их в 2025», – отметила первый заместитель председателя областного правительства </w:t>
      </w:r>
      <w:r w:rsidRPr="00EF1D9D">
        <w:rPr>
          <w:b/>
          <w:bCs/>
        </w:rPr>
        <w:t>Марина Алексеева</w:t>
      </w:r>
      <w:r w:rsidRPr="00EF1D9D">
        <w:t>.</w:t>
      </w:r>
    </w:p>
    <w:p w14:paraId="789F3B5F" w14:textId="77777777" w:rsidR="00EF1D9D" w:rsidRPr="00EF1D9D" w:rsidRDefault="00EF1D9D" w:rsidP="00EF1D9D"/>
    <w:p w14:paraId="0FB5ACEB" w14:textId="77777777" w:rsidR="00EF1D9D" w:rsidRPr="00EF1D9D" w:rsidRDefault="00EF1D9D" w:rsidP="00EF1D9D">
      <w:r w:rsidRPr="00EF1D9D">
        <w:t>В частности, речь идет о создании Дома молодых, крыша здания которого также отремонтирована в 2024 году, и строительстве моста на Верхнем пруду, где в прошлом году было реконструировано гидротехническое сооружение. Кроме того, губернатор поручил проработать возможность привлечения федеральных средств на расчистку водоема.</w:t>
      </w:r>
    </w:p>
    <w:p w14:paraId="47B75B28" w14:textId="6E456C3B" w:rsidR="00EF1D9D" w:rsidRPr="00EF1D9D" w:rsidRDefault="00EF1D9D" w:rsidP="00EF1D9D"/>
    <w:p w14:paraId="6030F8AD" w14:textId="77777777" w:rsidR="00EF1D9D" w:rsidRPr="00EF1D9D" w:rsidRDefault="00EF1D9D" w:rsidP="00EF1D9D">
      <w:r w:rsidRPr="00EF1D9D">
        <w:t xml:space="preserve">«С 2019 года подписано соглашение с “Росатомом”, согласно которому часть налога на прибыль, уплачиваемого </w:t>
      </w:r>
      <w:proofErr w:type="spellStart"/>
      <w:r w:rsidRPr="00EF1D9D">
        <w:t>НИИАРом</w:t>
      </w:r>
      <w:proofErr w:type="spellEnd"/>
      <w:r w:rsidRPr="00EF1D9D">
        <w:t xml:space="preserve">, возвращается в Димитровград на развитие социальной и инженерной инфраструктуры. Очень много уже сделано, будем дальше развиваться. Это и Дом молодых, и реконструкция стадионов, и строительство моста. Обсудили возможность продления нашего соглашения. Предложил это сделать до 2030 года», – сказал </w:t>
      </w:r>
      <w:r w:rsidRPr="00EF1D9D">
        <w:rPr>
          <w:b/>
          <w:bCs/>
        </w:rPr>
        <w:t>Алексей Русских</w:t>
      </w:r>
      <w:r w:rsidRPr="00EF1D9D">
        <w:t>.</w:t>
      </w:r>
    </w:p>
    <w:p w14:paraId="51C0FB4F" w14:textId="77777777" w:rsidR="00EF1D9D" w:rsidRPr="00EF1D9D" w:rsidRDefault="00EF1D9D" w:rsidP="00EF1D9D"/>
    <w:p w14:paraId="7375E634" w14:textId="77777777" w:rsidR="00EF1D9D" w:rsidRPr="00EF1D9D" w:rsidRDefault="00EF1D9D" w:rsidP="00EF1D9D">
      <w:r w:rsidRPr="00EF1D9D">
        <w:t>Кроме того, в 2025 году запланировано реконструировать спортивную площадку городской гимназии, выполнить ремонт академии единоборств «Спутник». Также запланирована реконструкция стадиона «Старт».</w:t>
      </w:r>
    </w:p>
    <w:p w14:paraId="0D0D574C" w14:textId="77777777" w:rsidR="00EF1D9D" w:rsidRPr="00EF1D9D" w:rsidRDefault="00EF1D9D" w:rsidP="00EF1D9D"/>
    <w:p w14:paraId="53DAC292" w14:textId="199821D3" w:rsidR="00EF1D9D" w:rsidRPr="00EF1D9D" w:rsidRDefault="00EF1D9D" w:rsidP="00EF1D9D">
      <w:r w:rsidRPr="00EF1D9D">
        <w:lastRenderedPageBreak/>
        <w:t xml:space="preserve">В ходе совещания директор ГНЦ НИИАР Александр Тузов обратил внимание участников на подготовку отдельных мероприятий в рамках празднования 80-летия атомной промышленности. «Прошлый год закончился для института вполне успешно. Это важно для реализации нашего соглашения. В год 80-летия атомной промышленности мы предполагаем серию юбилейных мероприятий. Сейчас уже создан соответствующий оргкомитет при городской администрации. Ожидаем, что повестка празднования органично ляжет в жизнь города и области в этом году», – подытожил итоги встречи </w:t>
      </w:r>
      <w:r w:rsidRPr="00EF1D9D">
        <w:rPr>
          <w:b/>
          <w:bCs/>
        </w:rPr>
        <w:t>Александр Тузов</w:t>
      </w:r>
      <w:r w:rsidRPr="00EF1D9D">
        <w:t>, отметив, что системная работа над реализацией общественно значимых для горожан инициатив – важнейшая составляющая социальной политики госкорпорации и предприятия.</w:t>
      </w:r>
    </w:p>
    <w:p w14:paraId="0A672B37" w14:textId="77777777" w:rsidR="00EF1D9D" w:rsidRPr="00EF1D9D" w:rsidRDefault="00EF1D9D" w:rsidP="00EF1D9D"/>
    <w:p w14:paraId="32F19E18" w14:textId="58C27204" w:rsidR="00EF1D9D" w:rsidRPr="00EF1D9D" w:rsidRDefault="00EF1D9D" w:rsidP="00EF1D9D">
      <w:pPr>
        <w:rPr>
          <w:b/>
          <w:bCs/>
        </w:rPr>
      </w:pPr>
      <w:r w:rsidRPr="00EF1D9D">
        <w:rPr>
          <w:b/>
          <w:bCs/>
        </w:rPr>
        <w:t>С</w:t>
      </w:r>
      <w:r w:rsidRPr="00EF1D9D">
        <w:rPr>
          <w:b/>
          <w:bCs/>
        </w:rPr>
        <w:t>правк</w:t>
      </w:r>
      <w:r w:rsidRPr="00EF1D9D">
        <w:rPr>
          <w:b/>
          <w:bCs/>
        </w:rPr>
        <w:t>а</w:t>
      </w:r>
      <w:r w:rsidRPr="00EF1D9D">
        <w:rPr>
          <w:b/>
          <w:bCs/>
        </w:rPr>
        <w:t>:</w:t>
      </w:r>
    </w:p>
    <w:p w14:paraId="7A4AD2A3" w14:textId="77777777" w:rsidR="00EF1D9D" w:rsidRPr="00EF1D9D" w:rsidRDefault="00EF1D9D" w:rsidP="00EF1D9D"/>
    <w:p w14:paraId="237FA1D7" w14:textId="600609E1" w:rsidR="00EF1D9D" w:rsidRPr="00EF1D9D" w:rsidRDefault="00EF1D9D" w:rsidP="00EF1D9D">
      <w:r w:rsidRPr="00EF1D9D">
        <w:rPr>
          <w:b/>
          <w:bCs/>
        </w:rPr>
        <w:t>Государственная корпорация по атомной энергии «Росатом»</w:t>
      </w:r>
      <w:r w:rsidRPr="00EF1D9D">
        <w:t xml:space="preserve"> – глобальный технологический многопрофильный холдинг, объединяющий активы в энергетике, машиностроении, строительстве. Включает в себя более 450 предприятий и организаций, в которых работает около 400 тысяч человек. </w:t>
      </w:r>
      <w:hyperlink r:id="rId9" w:history="1">
        <w:r w:rsidRPr="00EF1D9D">
          <w:rPr>
            <w:rStyle w:val="a4"/>
          </w:rPr>
          <w:t>www.rosatom.ru</w:t>
        </w:r>
      </w:hyperlink>
    </w:p>
    <w:p w14:paraId="72707ADC" w14:textId="77777777" w:rsidR="00EF1D9D" w:rsidRPr="00EF1D9D" w:rsidRDefault="00EF1D9D" w:rsidP="00EF1D9D"/>
    <w:p w14:paraId="60264E3E" w14:textId="4C44290E" w:rsidR="00EF1D9D" w:rsidRPr="00EF1D9D" w:rsidRDefault="00EF1D9D" w:rsidP="00EF1D9D">
      <w:r w:rsidRPr="00EF1D9D">
        <w:rPr>
          <w:b/>
          <w:bCs/>
        </w:rPr>
        <w:t>Научный дивизион госкорпорации «Росатом»</w:t>
      </w:r>
      <w:r w:rsidRPr="00EF1D9D">
        <w:t xml:space="preserve"> проводит новаторские фундаментальные и прикладные исследования для разработки ядерных и неядерных технологий (в том числе в сфере замыкания ядерного топливного цикла, термоядерного синтеза, ядерной медицины); создаёт наукоёмкие технологии как для нее, так и для других отраслей промышленности. Включает в свой состав 13 научно-исследовательских институтов и коммерческих компаний: Государственный научный центр Российской Федерации – Физико-энергетический институт имени А.И. </w:t>
      </w:r>
      <w:proofErr w:type="spellStart"/>
      <w:r w:rsidRPr="00EF1D9D">
        <w:t>Лейпунского</w:t>
      </w:r>
      <w:proofErr w:type="spellEnd"/>
      <w:r w:rsidRPr="00EF1D9D">
        <w:t xml:space="preserve"> (АО «ГНЦ РФ-ФЭИ»),Государственный научный центр </w:t>
      </w:r>
      <w:r w:rsidR="00554B57" w:rsidRPr="00EF1D9D">
        <w:t>–</w:t>
      </w:r>
      <w:r w:rsidRPr="00EF1D9D">
        <w:t xml:space="preserve"> Научно-исследовательский институт атомных реакторов (АО «ГНЦ НИИАР»), Научно-производственное объединение «ЛУЧ» (АО «НИИ НПО «ЛУЧ»), Государственный научно-исследовательский и проектный институт редкометаллической промышленности» (АО «Гиредмет»), Радиевый институт им. В.Г. Хлопина и другие. Они располагают развитой исследовательской инфраструктурой, а также собственным опытным производством, способным полностью воплотить научный замысел: от фундаментальных исследований до конструкторских разработок и опытных образцов. Большинство научных исследований и разработок дивизиона выполняются в рамках Единого отраслевого тематического плана. В сфере ответственности дивизиона – проведение испытаний, создание высокотехнологичного медицинского оборудования, новых конструкционных материалов. Реализуются проекты по коммерциализации перспективных наукоёмких технологий. </w:t>
      </w:r>
      <w:hyperlink r:id="rId10" w:history="1">
        <w:r w:rsidR="00554B57" w:rsidRPr="00EF1D9D">
          <w:rPr>
            <w:rStyle w:val="a4"/>
          </w:rPr>
          <w:t>www.niirosatom.ru</w:t>
        </w:r>
      </w:hyperlink>
      <w:r w:rsidRPr="00EF1D9D">
        <w:t xml:space="preserve"> </w:t>
      </w:r>
    </w:p>
    <w:p w14:paraId="38949856" w14:textId="77777777" w:rsidR="00EF1D9D" w:rsidRPr="00EF1D9D" w:rsidRDefault="00EF1D9D" w:rsidP="00EF1D9D"/>
    <w:p w14:paraId="37A4DFBA" w14:textId="5406334E" w:rsidR="00EF1D9D" w:rsidRDefault="00EF1D9D" w:rsidP="00EF1D9D">
      <w:r w:rsidRPr="00EF1D9D">
        <w:rPr>
          <w:b/>
          <w:bCs/>
        </w:rPr>
        <w:t>АО «ГНЦ НИИАР»</w:t>
      </w:r>
      <w:r w:rsidRPr="00EF1D9D">
        <w:t xml:space="preserve"> (Государственный научный центр – Научно-исследовательский институт атомных реакторов, входит в Научный дивизион госкорпорации «Росатом») </w:t>
      </w:r>
      <w:r w:rsidR="00554B57" w:rsidRPr="00EF1D9D">
        <w:t>–</w:t>
      </w:r>
      <w:r w:rsidRPr="00EF1D9D">
        <w:t xml:space="preserve"> крупнейший в России специализированный научно-исследовательский центр, осуществляющий экспериментальные реакторные и </w:t>
      </w:r>
      <w:proofErr w:type="spellStart"/>
      <w:r w:rsidRPr="00EF1D9D">
        <w:t>послереакторные</w:t>
      </w:r>
      <w:proofErr w:type="spellEnd"/>
      <w:r w:rsidRPr="00EF1D9D">
        <w:t xml:space="preserve"> исследования. Располагает уникальной экспериментальной базой для решения проблем реакторного материаловедения, замкнутого топливного цикла ядерных реакторов; является одним из ведущих производителей радиоизотопов, поставщиком широкой номенклатуры радиоизотопной продукции медицинского, промышленного и специального назначения.</w:t>
      </w:r>
    </w:p>
    <w:p w14:paraId="2FFEE888" w14:textId="77777777" w:rsidR="00554B57" w:rsidRPr="00EF1D9D" w:rsidRDefault="00554B57" w:rsidP="00EF1D9D"/>
    <w:p w14:paraId="4B27BD29" w14:textId="77777777" w:rsidR="00EF1D9D" w:rsidRPr="00EF1D9D" w:rsidRDefault="00EF1D9D" w:rsidP="00EF1D9D">
      <w:r w:rsidRPr="00EF1D9D"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</w:t>
      </w:r>
      <w:r w:rsidRPr="00EF1D9D">
        <w:lastRenderedPageBreak/>
        <w:t>жилищных условий граждан, уровня доступности медицины. Предприятия госкорпорации «Росатом» принимают активное участие в этой работе.</w:t>
      </w:r>
    </w:p>
    <w:p w14:paraId="4E909886" w14:textId="77777777" w:rsidR="00EF1D9D" w:rsidRPr="00EF1D9D" w:rsidRDefault="00EF1D9D" w:rsidP="00EF1D9D"/>
    <w:p w14:paraId="1F8C728A" w14:textId="77777777" w:rsidR="00A514EF" w:rsidRPr="00EF1D9D" w:rsidRDefault="00A514EF" w:rsidP="00EF1D9D"/>
    <w:sectPr w:rsidR="00A514EF" w:rsidRPr="00EF1D9D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65F76" w14:textId="77777777" w:rsidR="00B42CE6" w:rsidRDefault="00B42CE6">
      <w:r>
        <w:separator/>
      </w:r>
    </w:p>
  </w:endnote>
  <w:endnote w:type="continuationSeparator" w:id="0">
    <w:p w14:paraId="69F233BB" w14:textId="77777777" w:rsidR="00B42CE6" w:rsidRDefault="00B4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F565E" w14:textId="77777777" w:rsidR="00B42CE6" w:rsidRDefault="00B42CE6">
      <w:r>
        <w:separator/>
      </w:r>
    </w:p>
  </w:footnote>
  <w:footnote w:type="continuationSeparator" w:id="0">
    <w:p w14:paraId="69779C65" w14:textId="77777777" w:rsidR="00B42CE6" w:rsidRDefault="00B42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EF"/>
    <w:rsid w:val="00056CF1"/>
    <w:rsid w:val="004008EA"/>
    <w:rsid w:val="00554B57"/>
    <w:rsid w:val="00A514EF"/>
    <w:rsid w:val="00B42CE6"/>
    <w:rsid w:val="00D06C74"/>
    <w:rsid w:val="00E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niirosato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ato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2025-01-22T12:46:00Z</dcterms:created>
  <dcterms:modified xsi:type="dcterms:W3CDTF">2025-01-22T12:46:00Z</dcterms:modified>
</cp:coreProperties>
</file>