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06518998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67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27A8E912" w14:textId="77777777" w:rsidR="006967D2" w:rsidRPr="006967D2" w:rsidRDefault="006967D2" w:rsidP="006967D2">
      <w:pPr>
        <w:jc w:val="center"/>
        <w:rPr>
          <w:b/>
          <w:bCs/>
          <w:sz w:val="28"/>
          <w:szCs w:val="28"/>
        </w:rPr>
      </w:pPr>
      <w:r w:rsidRPr="006967D2">
        <w:rPr>
          <w:b/>
          <w:bCs/>
          <w:sz w:val="28"/>
          <w:szCs w:val="28"/>
        </w:rPr>
        <w:t>«СвердНИИхиммаш» разработал оборудование для фабрикации ядерного топлива и порошков для других отраслей промышленности</w:t>
      </w:r>
    </w:p>
    <w:p w14:paraId="16022FA8" w14:textId="77777777" w:rsidR="006967D2" w:rsidRPr="006967D2" w:rsidRDefault="006967D2" w:rsidP="006967D2">
      <w:pPr>
        <w:jc w:val="center"/>
        <w:rPr>
          <w:i/>
          <w:iCs/>
        </w:rPr>
      </w:pPr>
      <w:r w:rsidRPr="006967D2">
        <w:rPr>
          <w:i/>
          <w:iCs/>
        </w:rPr>
        <w:t>Разработка может применяться в фармацевтике, строительстве, металлургии и других отраслях</w:t>
      </w:r>
    </w:p>
    <w:p w14:paraId="251ED4E1" w14:textId="77777777" w:rsidR="006967D2" w:rsidRPr="006967D2" w:rsidRDefault="006967D2" w:rsidP="006967D2"/>
    <w:p w14:paraId="6CEB0AE2" w14:textId="32D05AE0" w:rsidR="006967D2" w:rsidRPr="006967D2" w:rsidRDefault="006967D2" w:rsidP="006967D2">
      <w:pPr>
        <w:rPr>
          <w:b/>
          <w:bCs/>
        </w:rPr>
      </w:pPr>
      <w:r w:rsidRPr="006967D2">
        <w:rPr>
          <w:b/>
          <w:bCs/>
        </w:rPr>
        <w:t xml:space="preserve">Конструкторы «СвердНИИхиммаш» (Машиностроительный дивизион «Росатома») получили патенты на полезную модель </w:t>
      </w:r>
      <w:proofErr w:type="spellStart"/>
      <w:r w:rsidRPr="006967D2">
        <w:rPr>
          <w:b/>
          <w:bCs/>
        </w:rPr>
        <w:t>гранулятора</w:t>
      </w:r>
      <w:proofErr w:type="spellEnd"/>
      <w:r w:rsidRPr="006967D2">
        <w:rPr>
          <w:b/>
          <w:bCs/>
        </w:rPr>
        <w:t xml:space="preserve"> пресс-порошка для роботизированной линии и на герметичный </w:t>
      </w:r>
      <w:proofErr w:type="spellStart"/>
      <w:r w:rsidRPr="006967D2">
        <w:rPr>
          <w:b/>
          <w:bCs/>
        </w:rPr>
        <w:t>гранулятор</w:t>
      </w:r>
      <w:proofErr w:type="spellEnd"/>
      <w:r w:rsidRPr="006967D2">
        <w:rPr>
          <w:b/>
          <w:bCs/>
        </w:rPr>
        <w:t xml:space="preserve"> для изготовления топливных таблеток. Оборудование предназначено для формирования топливных гранул из углеродсодержащих и других мелкодисперсных материалов и может использоваться для изготовления гранул различных размеров в других отраслях промышленности. В том числе безлюдная фабрикация ТВС требуется для промышленного производства уран-плутониевого топлива.</w:t>
      </w:r>
    </w:p>
    <w:p w14:paraId="3BD144AE" w14:textId="77777777" w:rsidR="006967D2" w:rsidRPr="006967D2" w:rsidRDefault="006967D2" w:rsidP="006967D2">
      <w:pPr>
        <w:rPr>
          <w:b/>
          <w:bCs/>
        </w:rPr>
      </w:pPr>
    </w:p>
    <w:p w14:paraId="100D6B8D" w14:textId="71C682AF" w:rsidR="006967D2" w:rsidRDefault="006967D2" w:rsidP="006967D2">
      <w:r w:rsidRPr="006967D2">
        <w:t xml:space="preserve">При разработке </w:t>
      </w:r>
      <w:proofErr w:type="spellStart"/>
      <w:r w:rsidRPr="006967D2">
        <w:t>гранулятора</w:t>
      </w:r>
      <w:proofErr w:type="spellEnd"/>
      <w:r w:rsidRPr="006967D2">
        <w:t xml:space="preserve"> применялись научные и технологические решения, которые позволят эксплуатировать оборудование в составе роботизированных линий при отсутствии персонала в рабочей зоне. Новая конструкция оборудования в отличие от аналогов предыдущего поколения позволит роботизированному технологическому комплексу проводить его переналадку и ремонт в автоматическом режиме, а также упростит процесс замены составных частей при необходимости получения гранул другого размера. Оборудование уже прошло серию необходимых испытаний и готов для промышленного внедрения.</w:t>
      </w:r>
    </w:p>
    <w:p w14:paraId="2C1266E7" w14:textId="77777777" w:rsidR="006967D2" w:rsidRPr="006967D2" w:rsidRDefault="006967D2" w:rsidP="006967D2"/>
    <w:p w14:paraId="6DE3C5FA" w14:textId="216EE308" w:rsidR="006967D2" w:rsidRDefault="006967D2" w:rsidP="006967D2">
      <w:r w:rsidRPr="006967D2">
        <w:t xml:space="preserve">«Сейчас действующие </w:t>
      </w:r>
      <w:proofErr w:type="spellStart"/>
      <w:r w:rsidRPr="006967D2">
        <w:t>грануляторы</w:t>
      </w:r>
      <w:proofErr w:type="spellEnd"/>
      <w:r w:rsidRPr="006967D2">
        <w:t xml:space="preserve"> требуют ручного обслуживания с участием оператора. Конструкция нашего </w:t>
      </w:r>
      <w:proofErr w:type="spellStart"/>
      <w:r w:rsidRPr="006967D2">
        <w:t>гранулятора</w:t>
      </w:r>
      <w:proofErr w:type="spellEnd"/>
      <w:r w:rsidRPr="006967D2">
        <w:t xml:space="preserve"> разработана под обслуживание роботизированными технологическими комплексами, предусматривающая отсутствие ручных операций по монтажу и демонтажу оборудования, что позволяет ограничить присутствие рабочего персонала в рабочей зоне в полном соответствии с требованиями современного автоматизированного производства», – отметил руководитель конструкторской группы </w:t>
      </w:r>
      <w:r w:rsidRPr="006967D2">
        <w:rPr>
          <w:b/>
          <w:bCs/>
        </w:rPr>
        <w:t xml:space="preserve">Антон </w:t>
      </w:r>
      <w:proofErr w:type="spellStart"/>
      <w:r w:rsidRPr="006967D2">
        <w:rPr>
          <w:b/>
          <w:bCs/>
        </w:rPr>
        <w:t>Ряпосов</w:t>
      </w:r>
      <w:proofErr w:type="spellEnd"/>
      <w:r w:rsidRPr="006967D2">
        <w:t>.</w:t>
      </w:r>
    </w:p>
    <w:p w14:paraId="4F4866DE" w14:textId="77777777" w:rsidR="006967D2" w:rsidRPr="006967D2" w:rsidRDefault="006967D2" w:rsidP="006967D2"/>
    <w:p w14:paraId="562F0C25" w14:textId="7E379920" w:rsidR="006967D2" w:rsidRDefault="006967D2" w:rsidP="006967D2">
      <w:r w:rsidRPr="006967D2">
        <w:t>Разработанное уральскими конструкторами оборудование имеет широкий отраслевой спектр применения. Кроме атомной отрасли его можно использовать в самых разных отраслях промышленности, таких как фармацевтическая, перерабатывающая, строительная отрасл</w:t>
      </w:r>
      <w:r>
        <w:t>ь</w:t>
      </w:r>
      <w:r w:rsidRPr="006967D2">
        <w:t xml:space="preserve"> и порошковая металлургия. Также оборудование может быть использовано для подготовки различных порошков для 3D-печати. На данный момент испытания промышленного образца </w:t>
      </w:r>
      <w:proofErr w:type="spellStart"/>
      <w:r w:rsidRPr="006967D2">
        <w:t>гранулятора</w:t>
      </w:r>
      <w:proofErr w:type="spellEnd"/>
      <w:r w:rsidRPr="006967D2">
        <w:t xml:space="preserve"> завершены. Оборудование готово к работе в реальных технологических условиях.</w:t>
      </w:r>
    </w:p>
    <w:p w14:paraId="6258ABA3" w14:textId="77777777" w:rsidR="006967D2" w:rsidRPr="006967D2" w:rsidRDefault="006967D2" w:rsidP="006967D2"/>
    <w:p w14:paraId="65F1B8E3" w14:textId="77777777" w:rsidR="006967D2" w:rsidRDefault="006967D2" w:rsidP="006967D2">
      <w:pPr>
        <w:rPr>
          <w:b/>
          <w:bCs/>
        </w:rPr>
      </w:pPr>
      <w:r w:rsidRPr="006967D2">
        <w:rPr>
          <w:b/>
          <w:bCs/>
        </w:rPr>
        <w:t>Справка:</w:t>
      </w:r>
    </w:p>
    <w:p w14:paraId="485C1B12" w14:textId="77777777" w:rsidR="006967D2" w:rsidRPr="006967D2" w:rsidRDefault="006967D2" w:rsidP="006967D2">
      <w:pPr>
        <w:rPr>
          <w:b/>
          <w:bCs/>
        </w:rPr>
      </w:pPr>
    </w:p>
    <w:p w14:paraId="054EC751" w14:textId="32597A77" w:rsidR="006967D2" w:rsidRDefault="006967D2" w:rsidP="006967D2">
      <w:r w:rsidRPr="006967D2">
        <w:rPr>
          <w:b/>
          <w:bCs/>
        </w:rPr>
        <w:t>Машиностроительный дивизион госкорпорации «Росатом»</w:t>
      </w:r>
      <w:r>
        <w:t xml:space="preserve"> </w:t>
      </w:r>
      <w:r w:rsidRPr="006967D2">
        <w:t xml:space="preserve">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</w:t>
      </w:r>
      <w:r w:rsidRPr="006967D2">
        <w:lastRenderedPageBreak/>
        <w:t>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входят, к примеру, завод «Петрозаводскмаш» в Карелии, крупнейшая машиностроительная площадка региона (предприятие специализируется на выпуске главных циркуляционных насосов, трубных узлов ГЦТ, емкостей систем аварийного охлаждения и другого оборудования) и завод «Атоммаш» в Волгодонске, который производит сложное оборудование практически для всех атомных строек в России и за рубежом.</w:t>
      </w:r>
      <w:r>
        <w:t xml:space="preserve"> </w:t>
      </w:r>
      <w:hyperlink r:id="rId9" w:history="1">
        <w:r w:rsidRPr="006967D2">
          <w:rPr>
            <w:rStyle w:val="a4"/>
          </w:rPr>
          <w:t>aem-group.ru</w:t>
        </w:r>
      </w:hyperlink>
    </w:p>
    <w:p w14:paraId="1F00B28B" w14:textId="77777777" w:rsidR="006967D2" w:rsidRPr="006967D2" w:rsidRDefault="006967D2" w:rsidP="006967D2"/>
    <w:p w14:paraId="3A4122A7" w14:textId="1B9355C9" w:rsidR="006967D2" w:rsidRDefault="006967D2" w:rsidP="006967D2">
      <w:r w:rsidRPr="006967D2">
        <w:rPr>
          <w:b/>
          <w:bCs/>
        </w:rPr>
        <w:t>«СвердНИИхиммаш»</w:t>
      </w:r>
      <w:r w:rsidRPr="006967D2">
        <w:t xml:space="preserve"> – инжиниринговый центр ядерного комплекса России, выполняющий функции ведущей организации отрасли по созданию оборудования и сложных технологических комплексов для радиохимического производства, ядерно-топливного цикла, переработки и захоронения радиоактивных отходов. Предприятие разрабатывает и изготавливает выпарное, опреснительное и кристаллизационное оборудование. Входит в Машиностроительный дивизион «Росатома».</w:t>
      </w:r>
    </w:p>
    <w:p w14:paraId="2BECE4F3" w14:textId="77777777" w:rsidR="006967D2" w:rsidRPr="006967D2" w:rsidRDefault="006967D2" w:rsidP="006967D2"/>
    <w:p w14:paraId="6FDB2B4B" w14:textId="77777777" w:rsidR="006967D2" w:rsidRPr="006967D2" w:rsidRDefault="006967D2" w:rsidP="006967D2">
      <w:r w:rsidRPr="006967D2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4618D927" w14:textId="77777777" w:rsidR="006967D2" w:rsidRPr="006967D2" w:rsidRDefault="006967D2" w:rsidP="006967D2"/>
    <w:p w14:paraId="1F8C728A" w14:textId="1E7272C0" w:rsidR="00A514EF" w:rsidRPr="006967D2" w:rsidRDefault="00A514EF" w:rsidP="006967D2"/>
    <w:sectPr w:rsidR="00A514EF" w:rsidRPr="006967D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F36E4" w14:textId="77777777" w:rsidR="00201FE0" w:rsidRDefault="00201FE0">
      <w:r>
        <w:separator/>
      </w:r>
    </w:p>
  </w:endnote>
  <w:endnote w:type="continuationSeparator" w:id="0">
    <w:p w14:paraId="6CCE6EE9" w14:textId="77777777" w:rsidR="00201FE0" w:rsidRDefault="0020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7C86A" w14:textId="77777777" w:rsidR="00201FE0" w:rsidRDefault="00201FE0">
      <w:r>
        <w:separator/>
      </w:r>
    </w:p>
  </w:footnote>
  <w:footnote w:type="continuationSeparator" w:id="0">
    <w:p w14:paraId="6950E7C5" w14:textId="77777777" w:rsidR="00201FE0" w:rsidRDefault="0020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56CF1"/>
    <w:rsid w:val="000A7EAD"/>
    <w:rsid w:val="00201FE0"/>
    <w:rsid w:val="004008EA"/>
    <w:rsid w:val="004D1D3E"/>
    <w:rsid w:val="00554B57"/>
    <w:rsid w:val="006664EE"/>
    <w:rsid w:val="006967D2"/>
    <w:rsid w:val="009023A2"/>
    <w:rsid w:val="00A514EF"/>
    <w:rsid w:val="00B6693C"/>
    <w:rsid w:val="00D06C74"/>
    <w:rsid w:val="00E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em-grou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2025-01-24T10:18:00Z</dcterms:created>
  <dcterms:modified xsi:type="dcterms:W3CDTF">2025-01-24T10:18:00Z</dcterms:modified>
</cp:coreProperties>
</file>