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20960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21.01.25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Представители министерства энергетики Казахстана ознакомились на Ленинградской АЭС с флагманскими технологиями «Росатома»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Делегации продемонстрировали работу реакторов ВВЭР-1200 и развитую инфраструктуру города-спутника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21 января 2025 года делегация министерства энергетики Казахстана во главе с министром Алмасадамом Саткалиевым посетила Ленинградскую АЭС (филиал АО «Концерн Росэнергоатом», Электроэнергетический дивизион госкорпорации «Росатом»).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Гостям продемонстрировали работу водо-водяных реакторов ВВЭР-1200 поколения 3+, блочного пункта управления станцией, турбинного отделения и лабораторного комплекса, системы охлаждения энергоблоков. Делегация также оценила современную инфраструктуру города-спутника АЭС – Соснового Бора (Ленинградская область), в котором при поддержке «Росатома» открываются общественные пространства, реализуются спортивные и образовательные проекты.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«Посещение Ленинградской АЭС позволило детально ознакомиться с технологиями и мерами безопасности, обеспечивающими защиту окружающей среды и благополучие местных жителей», – заявил </w:t>
      </w:r>
      <w:r w:rsidDel="00000000" w:rsidR="00000000" w:rsidRPr="00000000">
        <w:rPr>
          <w:b w:val="1"/>
          <w:rtl w:val="0"/>
        </w:rPr>
        <w:t xml:space="preserve">Алмасадам Саткалиев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«Ленинградская АЭС – одна из первых атомных электростанций в мире, где началась эксплуатация энергоблоков с водо-водяными реакторами поколения 3+. Два энергоблока АЭС ежегодно поставляют в энергосистему России около 16 млрд кВт.ч электроэнергии, подтверждая свою эффективность. Технология ВВЭР-1200 соответствует всем международным стандартам безопасности и экспортируется на ведущие зарубежные рынки», – отметил директор Ленинградской АЭС </w:t>
      </w:r>
      <w:r w:rsidDel="00000000" w:rsidR="00000000" w:rsidRPr="00000000">
        <w:rPr>
          <w:b w:val="1"/>
          <w:rtl w:val="0"/>
        </w:rPr>
        <w:t xml:space="preserve">Владимир Перегуда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Электроэнергетический дивизион «Росатома» является крупнейшим производителем низкоуглеродной электроэнергии в России. Управляющая компания дивизиона – АО «Концерн Росэнергоатом» – эксплуатирует 11 действующих атомных станций, включая единственную в мире плавучую атомную теплоэлектростанцию (ПАТЭС). 35 энергоблоков суммарной мощностью 28,5 ГВт вырабатывают уже около 20 % электроэнергии в России. Предприятия дивизиона обеспечивают полный комплекс услуг по вводу, ремонту, сервисному обслуживанию и подготовке персонала для атомных энергоблоков; нарабатывают изотопы для медицины, сельского хозяйства и микроэлектроники; в его контуре активно развиваются новые направления деятельности (развитие сети зарядной инфраструктуры для электромобилей, биогазовые станции, производство промышленных роботов и др.) 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rosenergoatom.ru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Реактор ВВЭР-1200 относится к поколению 3+ и является флагманским проектом «Росатома», а также полностью соответствует международным требованиям безопасности. Энергоблоки ВВЭР-1200 – одни из самых эффективных и экологичных в мире, они оснащены комплексом активных и пассивных систем безопасности, многие из которых являются уникальными. Например, «ловушка расплава», которая является важнейшим элементом пассивной системы безопасности АЭС поколения 3+. Устройство представляет собой конусообразную емкость, изготовленную из стали, устойчивой к высоким температурам, оно наполнено так называемым жертвенным материалом и в случае необходимости при крайне маловероятной аварийной ситуации предотвращает попадание расплавленных радиоактивных материалов активной зоны реактора в окружающую среду.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В настоящее время эксплуатируются уже шесть энергоблоков на базе этой технологии: четыре в России и два – в Республике Беларусь. Энергоблоки с реакторами ВВЭР-1200 сейчас строятся в Бангладеш, Венгрии, Египте, Турции, Китае. Срок службы ВВЭР-1200 составляет 60 лет с возможностью продления еще на 20 лет.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Суммарной годовой выработки энергоблоков ВВЭР-1200 Ленинградской АЭС хватило бы для бесперебойного энергоснабжения в течение полутора лет 7 млн человек и работы более 200 тыс. предприятий второго по величине города России – Санкт-Петербурга, а также Ленинградской области.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В Сосновом Бору «Росэнергоатом» не только создает новые рабочие места, но и улучшает социальную инфраструктуру. За последние годы инвестиции в его развитие составили несколько миллиардов рублей. Средства направлены на благоустройство общественных пространств – парка «Приморский», площади у Дворца культуры «Строитель», возведение современного многофункционального волейбольного центра и другие проекты. Впервые с 1989 года в городе был построен детский сад с бассейном.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Россия активно развивает научное сотрудничество со всеми заинтересованными странами. Продолжается реализация крупных международных проектов. «Росатом» и его дивизионы принимают активное участие в этой работе.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4">
    <w:name w:val="Body Text"/>
    <w:basedOn w:val="a"/>
    <w:link w:val="af5"/>
    <w:rsid w:val="00BE1CC2"/>
    <w:pPr>
      <w:suppressAutoHyphens w:val="1"/>
      <w:spacing w:after="140" w:line="276" w:lineRule="auto"/>
    </w:pPr>
    <w:rPr>
      <w:rFonts w:ascii="Times New Roman" w:cs="Times New Roman" w:eastAsia="Times New Roman" w:hAnsi="Times New Roman"/>
      <w:lang w:eastAsia="zh-CN"/>
    </w:rPr>
  </w:style>
  <w:style w:type="character" w:styleId="af5" w:customStyle="1">
    <w:name w:val="Основной текст Знак"/>
    <w:basedOn w:val="a0"/>
    <w:link w:val="af4"/>
    <w:rsid w:val="00BE1CC2"/>
    <w:rPr>
      <w:rFonts w:ascii="Times New Roman" w:cs="Times New Roman" w:eastAsia="Times New Roman" w:hAnsi="Times New Roman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www.rosenergoatom.ru/index.htm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Qa31ImpXk62sHaHN7cs8VEkqpQ==">CgMxLjA4AHIhMUJPYWdyODRzc2FRNzJRSUFtNmNUaWhOeWxEalJpY2g5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2025-01-21T11:36:00Z</dcterms:created>
  <dc:creator>b v</dc:creator>
</cp:coreProperties>
</file>