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правительство Удмуртии подписали план финансирования социально-экономического развитии Глазова на 2025 год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Общая сумма выделенных средств составит более 330 млн рублей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Город Глазов (Удмуртия, город расположения АО «Чепецкий механический завод», входит в Топливный дивизион госкорпорации «Росатом») в 2025 году получит 331 млн рублей в рамках соглашения между госкорпорацией «Росатом» и правительством Удмуртской Республики на реализацию мероприятий социально-экономического и инфраструктурного развития города. Они будут направлены на улучшение качества жизни </w:t>
      </w:r>
      <w:r w:rsidDel="00000000" w:rsidR="00000000" w:rsidRPr="00000000">
        <w:rPr>
          <w:b w:val="1"/>
          <w:rtl w:val="0"/>
        </w:rPr>
        <w:t xml:space="preserve">глазовчан</w:t>
      </w:r>
      <w:r w:rsidDel="00000000" w:rsidR="00000000" w:rsidRPr="00000000">
        <w:rPr>
          <w:b w:val="1"/>
          <w:rtl w:val="0"/>
        </w:rPr>
        <w:t xml:space="preserve">, благоустройство общественных пространств, развитие и модернизацию социальной сферы и поддержку здравоохранения.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Более 42 млн рублей предусмотрено на ремонт городских дорог. В год 80-летнего юбилея атомной промышленности дорожное полотно обновят на улице Белова. Также средства заложены на софинансирование масштабного ремонта Глазовской межрайонной больницы. В конце 2024 года завершился ремонт в здании оперблока, в январе начался ремонт стационарного отделения. В 2025 году продолжится реализация проектов «Глазов пешеходный» и «Светлый город». Объекты модернизации улично-дорожной сети и городской системы освещения выбраны с учетом наказов горожан. Заложено </w:t>
      </w:r>
      <w:r w:rsidDel="00000000" w:rsidR="00000000" w:rsidRPr="00000000">
        <w:rPr>
          <w:rtl w:val="0"/>
        </w:rPr>
        <w:t xml:space="preserve">софинансирование</w:t>
      </w:r>
      <w:r w:rsidDel="00000000" w:rsidR="00000000" w:rsidRPr="00000000">
        <w:rPr>
          <w:rtl w:val="0"/>
        </w:rPr>
        <w:t xml:space="preserve"> проекта по созданию в Глазове креативного кластера, направленного на развитие творческого бизнеса и предпринимательства. Его площадкой станет корпус № 2 культурной базы «Короленко-8». Здесь проведут ремонт кровли, заменят инженерные коммуникации.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«”Росатом” и Чепецкий механический завод системно участвуют в развитии Глазова. Забота о городской среде и повышении качества жизни </w:t>
      </w:r>
      <w:r w:rsidDel="00000000" w:rsidR="00000000" w:rsidRPr="00000000">
        <w:rPr>
          <w:rtl w:val="0"/>
        </w:rPr>
        <w:t xml:space="preserve">глазовчан</w:t>
      </w:r>
      <w:r w:rsidDel="00000000" w:rsidR="00000000" w:rsidRPr="00000000">
        <w:rPr>
          <w:rtl w:val="0"/>
        </w:rPr>
        <w:t xml:space="preserve"> всегда была приоритетной задачей для предприятия. Такая традиция сложилась еще со времен основания завода и мы с каждым годом её только укрепляем, содействуя модернизации социально-значимых объектов города, поддерживая инициативы жителей. Растет количество </w:t>
      </w:r>
      <w:r w:rsidDel="00000000" w:rsidR="00000000" w:rsidRPr="00000000">
        <w:rPr>
          <w:rtl w:val="0"/>
        </w:rPr>
        <w:t xml:space="preserve">глазовчан</w:t>
      </w:r>
      <w:r w:rsidDel="00000000" w:rsidR="00000000" w:rsidRPr="00000000">
        <w:rPr>
          <w:rtl w:val="0"/>
        </w:rPr>
        <w:t xml:space="preserve">, вовлеченных в процесс преображения Глазова и предлагающих идеи будущих изменений», – отметил генеральный директор АО «ЧМЗ» </w:t>
      </w:r>
      <w:r w:rsidDel="00000000" w:rsidR="00000000" w:rsidRPr="00000000">
        <w:rPr>
          <w:b w:val="1"/>
          <w:rtl w:val="0"/>
        </w:rPr>
        <w:t xml:space="preserve">Сергей Чинейкин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McPYuGi+vk866tUVgBq4q9WFA==">CgMxLjA4AHIhMTNSc0g1STVIeVBTcE5iaGZkeUJ5dFFIbWlSQ3JtelQ5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2025-01-20T11:44:00Z</dcterms:created>
  <dc:creator>b v</dc:creator>
</cp:coreProperties>
</file>