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28.01.25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«Росатом», Российская академия наук и «Курчатовский институт» обсудят планы развития научной деятельности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Научная конференция будет приурочена ко Дню российской науки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 февраля Российская академия наук, госкорпорация «Росатом» и национальный исследовательский центр «Курчатовский институт» обсудят планы развития научной деятельности.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мероприятии, которое пройдет в «Росатоме», примут участие заместитель председателя Правительства РФ </w:t>
      </w:r>
      <w:r w:rsidDel="00000000" w:rsidR="00000000" w:rsidRPr="00000000">
        <w:rPr>
          <w:b w:val="1"/>
          <w:rtl w:val="0"/>
        </w:rPr>
        <w:t xml:space="preserve">Дмитрий Чернышенко</w:t>
      </w:r>
      <w:r w:rsidDel="00000000" w:rsidR="00000000" w:rsidRPr="00000000">
        <w:rPr>
          <w:rtl w:val="0"/>
        </w:rPr>
        <w:t xml:space="preserve">, помощник Президента РФ </w:t>
      </w:r>
      <w:r w:rsidDel="00000000" w:rsidR="00000000" w:rsidRPr="00000000">
        <w:rPr>
          <w:b w:val="1"/>
          <w:rtl w:val="0"/>
        </w:rPr>
        <w:t xml:space="preserve">Андрей Фурсенко</w:t>
      </w:r>
      <w:r w:rsidDel="00000000" w:rsidR="00000000" w:rsidRPr="00000000">
        <w:rPr>
          <w:rtl w:val="0"/>
        </w:rPr>
        <w:t xml:space="preserve">, президент Российской академии наук </w:t>
      </w:r>
      <w:r w:rsidDel="00000000" w:rsidR="00000000" w:rsidRPr="00000000">
        <w:rPr>
          <w:b w:val="1"/>
          <w:rtl w:val="0"/>
        </w:rPr>
        <w:t xml:space="preserve">Геннадий Красников</w:t>
      </w:r>
      <w:r w:rsidDel="00000000" w:rsidR="00000000" w:rsidRPr="00000000">
        <w:rPr>
          <w:rtl w:val="0"/>
        </w:rPr>
        <w:t xml:space="preserve">, генеральный директор госкорпорации «Росатом»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, президент НИЦ «Курчатовский институт» </w:t>
      </w:r>
      <w:r w:rsidDel="00000000" w:rsidR="00000000" w:rsidRPr="00000000">
        <w:rPr>
          <w:b w:val="1"/>
          <w:rtl w:val="0"/>
        </w:rPr>
        <w:t xml:space="preserve">Михаил Ковальчук</w:t>
      </w:r>
      <w:r w:rsidDel="00000000" w:rsidR="00000000" w:rsidRPr="00000000">
        <w:rPr>
          <w:rtl w:val="0"/>
        </w:rPr>
        <w:t xml:space="preserve">, а также директора и научные руководители ведущих отраслевых институтов, выдающиеся российские ученые и молодые специалисты.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Ожидается, что в своем выступлении Алексей Лихачев расскажет о планах по развитию госкорпорации и основных научных задачах, стоящих перед ней. Завершится мероприятие награждением сотрудников Российской академии наук, «Росатома» и НИЦ «Курчатовский институт» отраслевыми наградами.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Начало – в 09:30.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Аккредитация СМИ: Ольга Семенова, тел.: (925) 792-2998,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olsesemenova@rosatom.ru</w:t>
        </w:r>
      </w:hyperlink>
      <w:r w:rsidDel="00000000" w:rsidR="00000000" w:rsidRPr="00000000">
        <w:rPr>
          <w:rtl w:val="0"/>
        </w:rPr>
        <w:t xml:space="preserve"> (до 12:00 5 февраля, для получения аккредитации нужно будет предоставить паспортные данные).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Научный дивизион «Росатома»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</w:t>
      </w:r>
      <w:r w:rsidDel="00000000" w:rsidR="00000000" w:rsidRPr="00000000">
        <w:rPr>
          <w:rtl w:val="0"/>
        </w:rPr>
        <w:t xml:space="preserve">наукоёмкие</w:t>
      </w:r>
      <w:r w:rsidDel="00000000" w:rsidR="00000000" w:rsidRPr="00000000">
        <w:rPr>
          <w:rtl w:val="0"/>
        </w:rPr>
        <w:t xml:space="preserve">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Физико-энергетический институт им. А.И. Лейпунского (ГНЦ РФ – ФЭИ), Научно-исследовательский институт атомных реакторов (ГНЦ НИИАР), «Радиевый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</w:t>
      </w:r>
      <w:r w:rsidDel="00000000" w:rsidR="00000000" w:rsidRPr="00000000">
        <w:rPr>
          <w:rtl w:val="0"/>
        </w:rPr>
        <w:t xml:space="preserve">наукоёмких</w:t>
      </w:r>
      <w:r w:rsidDel="00000000" w:rsidR="00000000" w:rsidRPr="00000000">
        <w:rPr>
          <w:rtl w:val="0"/>
        </w:rPr>
        <w:t xml:space="preserve"> технологий.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www.niirosatom.ru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День российской науки учрежден указом президента Российской Федерации в 1999 году и отмечается в России ежегодно 8 февраля. В этот день по указу Петра I в 1724 г. была образована Российская академия наук, ведущий научный центр страны. В наши дни праздник отмечают все, кто связал свою жизнь с научной и исследовательской деятельностью – академики, ученые, профессора и студенты. В этот день по всей стране проходят научные симпозиумы, конференции, встречи учёных, в том числе мероприятия, призванные популяризировать российскую науку.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«Росатом» ведет активную работу в этом направлении.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niirosatom.ru/" TargetMode="External"/><Relationship Id="rId9" Type="http://schemas.openxmlformats.org/officeDocument/2006/relationships/hyperlink" Target="mailto:olsesemenova@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eh9w1/OWA48S/+wUP3bDXg0EA==">CgMxLjA4AHIhMWFOYkw4S3ZLdm9ueWVkaVRaVW9PVk5YVG9jM2o4X0ZD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2025-01-28T06:46:00Z</dcterms:created>
  <dc:creator>b v</dc:creator>
</cp:coreProperties>
</file>