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77777777" w:rsidR="001A492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67791C63" w14:textId="1C3C3C68" w:rsidR="003F0954" w:rsidRPr="003F0954" w:rsidRDefault="003F0954" w:rsidP="003F0954">
      <w:pPr>
        <w:jc w:val="center"/>
        <w:rPr>
          <w:b/>
          <w:bCs/>
          <w:sz w:val="28"/>
          <w:szCs w:val="28"/>
        </w:rPr>
      </w:pPr>
      <w:r w:rsidRPr="003F0954">
        <w:rPr>
          <w:b/>
          <w:bCs/>
          <w:sz w:val="28"/>
          <w:szCs w:val="28"/>
        </w:rPr>
        <w:t>Проект размещения двух новых энергоблоков Кольской АЭС-2 одобрен на общественных слушаниях</w:t>
      </w:r>
    </w:p>
    <w:p w14:paraId="68BB59C9" w14:textId="2C42DD9B" w:rsidR="003F0954" w:rsidRPr="003F0954" w:rsidRDefault="003F0954" w:rsidP="003F0954">
      <w:pPr>
        <w:jc w:val="center"/>
        <w:rPr>
          <w:i/>
          <w:iCs/>
        </w:rPr>
      </w:pPr>
      <w:r w:rsidRPr="003F0954">
        <w:rPr>
          <w:i/>
          <w:iCs/>
        </w:rPr>
        <w:t>В мероприятии, прошедшем в Полярных Зорях, приняли участие жители города</w:t>
      </w:r>
    </w:p>
    <w:p w14:paraId="76706E4D" w14:textId="77777777" w:rsidR="003F0954" w:rsidRPr="003F0954" w:rsidRDefault="003F0954" w:rsidP="003F0954"/>
    <w:p w14:paraId="791A2DF7" w14:textId="77777777" w:rsidR="003F0954" w:rsidRDefault="003F0954" w:rsidP="003F0954">
      <w:r w:rsidRPr="003F0954">
        <w:t xml:space="preserve">12 декабря 2024 года в Полярных Зорях прошли общественные слушания материалов обоснования лицензии на осуществление деятельности в области использования атомной энергии «Размещение энергоблоков № 1 и № 2 Кольской АЭС-2», включая предварительные материалы оценки воздействия на окружающую среду. </w:t>
      </w:r>
    </w:p>
    <w:p w14:paraId="6326FEEB" w14:textId="77777777" w:rsidR="003F0954" w:rsidRDefault="003F0954" w:rsidP="003F0954"/>
    <w:p w14:paraId="52446A98" w14:textId="0DE00BE6" w:rsidR="003F0954" w:rsidRPr="003F0954" w:rsidRDefault="003F0954" w:rsidP="003F0954">
      <w:r w:rsidRPr="003F0954">
        <w:t xml:space="preserve">Участие в мероприятиях приняли жители города, представители общественных организаций, руководители муниципалитета, научные деятели, депутаты местного Совета. Для тех, кто не смог присутствовать лично, была организована прямая трансляция в социальной сети </w:t>
      </w:r>
      <w:r w:rsidRPr="003F0954">
        <w:rPr>
          <w:lang w:val="en-GB"/>
        </w:rPr>
        <w:t>VK</w:t>
      </w:r>
      <w:r w:rsidRPr="003F0954">
        <w:t>. В общей сложности в первых слушаниях приняло участие 851 человек, во</w:t>
      </w:r>
      <w:r>
        <w:t>-</w:t>
      </w:r>
      <w:r w:rsidRPr="003F0954">
        <w:t>вторых – 1153 человека. На обсуждениях были представлены доклады, раскрывающие аспекты воздействия планируемых к сооружению энергоблоков на окружающую среду. Выступили начальник отдела экологических параметров АО «Атомэнергопроект» (занимается проектированием Кольской АЭС-2) Владимир Кочерьян, заместитель главного инженера по безопасности и надежности Кольской АЭС Александр Головаха, руководитель Межрегионального управления № 118 ФМБА России Юлия Романова и другие.</w:t>
      </w:r>
    </w:p>
    <w:p w14:paraId="25BA3558" w14:textId="77777777" w:rsidR="003F0954" w:rsidRPr="003F0954" w:rsidRDefault="003F0954" w:rsidP="003F0954"/>
    <w:p w14:paraId="739D2890" w14:textId="418740FB" w:rsidR="003F0954" w:rsidRPr="003F0954" w:rsidRDefault="003F0954" w:rsidP="003F0954">
      <w:r w:rsidRPr="003F0954">
        <w:t>«Представленные материалы и доклады были всесторонне рассмотрены и убедительно показали безопасность размещения энергоблоков Кольской АЭС-2 для окружающей среды. Проект соответствует требованиям санитарно-гигиенических норм и природоохранного законодательства. При размещении энергоблоков планируется применение отечественных технологий и оборудования, не уступающих в своей инновационности, экологичности и энергоэффективности лучшим мировым образцам», – подвёл итоги общественных обсуждений Олег Муратов, ответственный секретарь Северо-Западного отделения Ядерного общества России.</w:t>
      </w:r>
    </w:p>
    <w:p w14:paraId="26854269" w14:textId="77777777" w:rsidR="001A492F" w:rsidRPr="003F0954" w:rsidRDefault="001A492F" w:rsidP="003F0954"/>
    <w:sectPr w:rsidR="001A492F" w:rsidRPr="003F095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A8AF" w14:textId="77777777" w:rsidR="00E81CF1" w:rsidRDefault="00E81CF1">
      <w:r>
        <w:separator/>
      </w:r>
    </w:p>
  </w:endnote>
  <w:endnote w:type="continuationSeparator" w:id="0">
    <w:p w14:paraId="06BD2E4A" w14:textId="77777777" w:rsidR="00E81CF1" w:rsidRDefault="00E8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CE6F" w14:textId="77777777" w:rsidR="00E81CF1" w:rsidRDefault="00E81CF1">
      <w:r>
        <w:separator/>
      </w:r>
    </w:p>
  </w:footnote>
  <w:footnote w:type="continuationSeparator" w:id="0">
    <w:p w14:paraId="57FEA154" w14:textId="77777777" w:rsidR="00E81CF1" w:rsidRDefault="00E8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1A492F"/>
    <w:rsid w:val="003F0954"/>
    <w:rsid w:val="00537BC9"/>
    <w:rsid w:val="00697E96"/>
    <w:rsid w:val="00CC1EED"/>
    <w:rsid w:val="00DB59A8"/>
    <w:rsid w:val="00E81CF1"/>
    <w:rsid w:val="00E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2024-12-16T12:19:00Z</dcterms:created>
  <dcterms:modified xsi:type="dcterms:W3CDTF">2024-12-16T12:19:00Z</dcterms:modified>
</cp:coreProperties>
</file>