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стал победителем премии в сфере добровольчества #МЫВМЕСТЕ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также выступила титульным партнером проведения одноименного форума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вошла в число победителей премии в сфере добровольчества #МЫВМЕСТЕ и одноименной премии в сфере добровольчества, награждение прошло в рамках одноименного Международного форума гражданского участия.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Форум прошел в Москве с 5 по 7 декабря и объединил более 20 000 добровольцев, представителей некоммерческих организаций, органов власти и бизнеса со всей России и из более 40 стран мира. Организаторами форума и одноименной международной премии #МЫВМЕСТЕ выступили Федеральное агентство по делам молодежи и Ассоциация «Добро.рф», титульным партнером выступил «Росатом».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«Атомный» город Усолье-Сибирское (Иркутская область) был отмечен в номинации «Моногород» премии #МЫВМЕСТЕ. Стратегия реализации социальных инициатив в городе была признана лучшей в стране. Специальная номинация премии была создана для поощрения малых городов России, муниципальных образований и моногородов, реализовавших лучшие программы поддержки некоммерческого сектора, благотворительности, волонтерства, повышения качества жизни населения на местах. Заявки на победу в номинации поступили из разных регионов России, в число финалистов вошли сразу пять городов присутствия госкорпорации «Росатом» – Лесной, Железногорск, Снежинск, Усолье-Сибирское и Зеленогорск.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«Еще с момента основания атомной отрасли тема развития городов рассматривалась как одна из производственных задач. У “Росатома” 31 “атомный” город, где сосредоточено большинство стратегических объектов и предприятий. Это – более 2,5 млн человек, тесно связанных с госкорпорацией. Для нас особенно важно применять на местах эффективные и системные инструменты, лучшие практики совместно с ключевыми федеральными институтами развития. Мы рады тому, что эксперты трека “Территория” высоко оценили программы развития социальной активности сразу нескольких атомных городов. Победа Усолья-Сибирского, который не так давно вошел в семью “атомградов“, но уже перенял лучшие практики социальных программ “Росатома”, является нашей общей победой, подтверждающей, что мы двигаемся в верном направлении», – прокомментировала победу в номинации Татьяна Терентьева, заместитель генерального директора по персоналу госкорпорации «Росатом».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Лидер добровольческого движения «Вторая жизнь» из города Курчатова (Курская область) Мария Карпенко стала лауреатом премии в ключевой номинации «Волонтер года». Она является руководителем подразделения волонтерской организации, которая поддерживает пострадавших в результате военных действий жителей приграничных территорий.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Третье место в номинации «Ответственный бизнес» заняла Нововоронежская АЭС с проектом «Энергичные люди АЭС – архитекторы эко-будущего». С 2021 года организаторы на волонтерской основе проводят просветительские мероприятия и встречи ветеранов станции с воспитанниками детских садов города, познавательные мастер-классы для школьников области, а также студентов высших и средних специальных учебных заведений из 13 регионов РФ.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 финалистами Международной премии #МЫВМЕСТЕ встретился первый заместитель руководителя Администрации Президента, председатель наблюдательного совета госкорпорации «Росатом» Сергей Кириенко. Свои проекты его вниманию представили финалисты акселерационной программы «Росатома» и «Добро.рф» из Снежинска и Лесного. Сергей Кириенко поддержал реализацию инициатив «атомградов» и согласовал подход к комплексному развитию, разработанный командами в рамках программы.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деловой программе форума приняли участие директор проектного офиса по внутренним коммуникациям и корпоративной социальной ответственности «Росатома» Анна Жигульская и генеральный директор АНО «Энергия развития» (входит в контур управления госкорпорации) Ольга Шкабардня. Практическим итогом стали договоренности о том, что волонтерские проекты сотрудников предприятий «Росатома» – «Инклюзив» (Озерск) и «</w:t>
      </w:r>
      <w:r w:rsidDel="00000000" w:rsidR="00000000" w:rsidRPr="00000000">
        <w:rPr>
          <w:rtl w:val="0"/>
        </w:rPr>
        <w:t xml:space="preserve">Влогеры</w:t>
      </w:r>
      <w:r w:rsidDel="00000000" w:rsidR="00000000" w:rsidRPr="00000000">
        <w:rPr>
          <w:rtl w:val="0"/>
        </w:rPr>
        <w:t xml:space="preserve"> НИТИ» (Сосновый Бор) – получат поддержку от ведущих пиар-специалистов России. Об этом стало известно в ходе имиджевой сессии «Как говорить о добре модно?» — совместного мероприятия «Росатома» и проекта «Другое Дело» президентской платформы «Россия — страна возможностей».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 форуме «Росатом» представил свой стенд, все материалы которого подлежат вторичному использованию и переработке. Стенд был разработан специалистами компании «Атомэкспо». После завершения мероприятия стенд получит вторую жизнь, обеспечивая минимальное воздействие на окружающую среду. Живые растения со стенда будут высажены в Ботаническом саду МГУ и в детских домах Подмосковья.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дни форума на стенде «Росатома» прошли мини-лекции от экспертов в сфере экологичного образа жизни, мастер-классы по раздельному сбору отходов. В партнерстве с Федеральным медико-биологическим агентством (ФМБА России) был организован пункт сдачи генотипа на вступление в Федеральный регистр доноров костного мозга, возможностью воспользовались более 100 участников форума. Около 1200 человек прошли мастер-класс в мастерской вторичной переработки, более 2000 открыток с новогодними поздравлениями будет отправлено в дома престарелых подопечным фонда «Старость в радость».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Госкорпорация «Росатом» активно участвует в формировании общей повестки в области добровольчества, корпоративной социальной ответственности и устойчивого развития в рамках деятельности различных общественных формирований. За 2024 год в компании было реализовано более 500 волонтерских проектов. Общее количество волонтеров «Росатома» составляет более 57000 человек.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Волонтерское движение «Вторая жизнь» объединяет более 10 тысяч человек по всей стране. В Курчатове организованы медицинский, продовольственный и вещевой склады движения.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Международная премия #МЫВМЕСТЕ – главное ежегодное мероприятие и программа признания для социально-ориентированного бизнеса, НКО, медиа и добровольцев. Организаторами мероприятия являются Росмолодежь.Добро и Ассоциация «Добро.рф». Титульным партнером премии в 2024 году выступила госкорпорация «Росатом».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«Росатом» уделяет особое внимание развитию волонтерского движения. Корпоративное волонтерство в госкорпорации развивается на системной основе с 2018 года. «Росатом»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 Проводится большая работа по формированию и реализации единой отраслевой стратегии в области волонтерства, формированию плана мероприятий, организации образовательных программ для сотрудников, встреч с признанными экспертами рынка, представителями НКО, профильных социальных организаций, а также активное участие в крупных событиях федерального уровня (таких, </w:t>
      </w:r>
      <w:r w:rsidDel="00000000" w:rsidR="00000000" w:rsidRPr="00000000">
        <w:rPr>
          <w:rtl w:val="0"/>
        </w:rPr>
        <w:t xml:space="preserve">к примеру</w:t>
      </w:r>
      <w:r w:rsidDel="00000000" w:rsidR="00000000" w:rsidRPr="00000000">
        <w:rPr>
          <w:rtl w:val="0"/>
        </w:rPr>
        <w:t xml:space="preserve">, как Всероссийский форум добровольцев).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 2023 году госкорпорация «Росатом» запустила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присутствия предприятий госкорпорации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Волонтерство и благотворительность в течение последних лет играют важную роль в жизни российского общества. При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IJgigSttKFLtNqkUwEZ/DFBfQ==">CgMxLjA4AHIhMWtpVXVfazF4T1ZzOEwxTk5IVHhxbTc0dmJUYzdtbmEx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2024-12-09T10:29:00Z</dcterms:created>
  <dc:creator>b v</dc:creator>
</cp:coreProperties>
</file>