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«Росатом Возобновляемая энергия» приняло участие во II Конференции «Возобновляемая энергетика России: технологии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энергоперехода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конференции обсудили темпы развития строительства новых объектов генерации, прогресс в секторе промышленного производства, продвижение проектов по локализации оборудования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Организатором конференции выступила Ассоциация развития возобновляемой энергетики. Генеральный директор АО «Росатом возобновляемая энергия» Григорий Назаров стал спикером первой сессии «Отрасль ВИЭ сегодня и в перспективе: новое регулирование – новые инвестиционные сигналы». В дискуссии также приняли участие: заместитель министра энергетики РФ Евгений Грабчак, директор Ассоциации развития возобновляемой энергетики Алексей Жихарев, генеральный директор «Эн+» Владимир Колмогоров, председатель наблюдательного совета Ассоциации «НП Совет рынка» Павел Сниккарс, первый вице-президент АО «Газпромбанк» Вадим Дормидонтов и другие. Модератором беседы выступил Василий Зубакин, заведующий кафедрой возобновляемых источников энергии, РГУ нефти и газа (НИУ) имени И.М. Губкина. Участники конференции обсудили темпы развития строительства новых объектов генерации, прогресс в секторе промышленного производства, продвижение проектов по локализации оборудования, определили место возобновляемой энергетики в энергобалансе страны и возможности покрытия дефицита электроэнергии в регионах. Эксперты также затронули возможности кооперации проектов в области ВИЭ для максимальной эффективности, обеспечение дополнительных импульсов для развития ВИЭ, а также финансирование объектов в современных условиях. Обсуждался и вопрос развития производства лопастей. В заключение мероприятия Ассоциация объявила о заключении сделки по приобретению зеленых сертификатов у ООО «Юнигрин Энерджи» (энергия солнца) и АО «Росатом Возобновляемая Энергия» (энергия ветра), что позволило «озеленить» конференцию и годовое потребление электроэнергии своих сотрудников.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«”Росатом” продолжает реализовывать проекты по ветроэнергетике. В прошлом месяце мы дали старт строительству Новолакской ВЭС в Республике Дагестан. В следующем году планируем ввести первую очередь. До конца года в контуре госкорпорации будет запущено собственное производство </w:t>
      </w:r>
      <w:r w:rsidDel="00000000" w:rsidR="00000000" w:rsidRPr="00000000">
        <w:rPr>
          <w:rtl w:val="0"/>
        </w:rPr>
        <w:t xml:space="preserve">ветролопастей</w:t>
      </w:r>
      <w:r w:rsidDel="00000000" w:rsidR="00000000" w:rsidRPr="00000000">
        <w:rPr>
          <w:rtl w:val="0"/>
        </w:rPr>
        <w:t xml:space="preserve">. Эти лопасти будут установлены на нашем объекте в Дагестане. Мы проделали большой путь по перестройке логистических цепочек и углублению локализации. Сейчас перед нами стоят новые вызовы. В частности, экономическая ситуация в стране. Мы активно работаем с регуляторами, обсуждаем варианты партнерства с финансовыми организациями. Система продолжает работать», – сообщил генеральный директор АО «Росатом Возобновляемая энергия» Григорий Назаров.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sHsm0wGuCCXaNYj7QRu1it53w==">CgMxLjA4AHIhMTFLQURsakxWSkFxNTJocGZhc2NSblFCcHdIc3JxSmV2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2024-12-19T10:41:00Z</dcterms:created>
  <dc:creator>b v</dc:creator>
</cp:coreProperties>
</file>