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3.12.24</w:t>
            </w:r>
          </w:p>
        </w:tc>
      </w:tr>
    </w:tbl>
    <w:p w:rsidR="00000000" w:rsidDel="00000000" w:rsidP="00000000" w:rsidRDefault="00000000" w:rsidRPr="00000000" w14:paraId="00000009">
      <w:pPr>
        <w:ind w:left="720" w:firstLine="0"/>
        <w:rPr>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The Rosatom Engineering Division and NPPA held in Cairo an “Development of nuclear industry in Egypt”</w:t>
      </w:r>
    </w:p>
    <w:p w:rsidR="00000000" w:rsidDel="00000000" w:rsidP="00000000" w:rsidRDefault="00000000" w:rsidRPr="00000000" w14:paraId="0000000C">
      <w:pPr>
        <w:jc w:val="center"/>
        <w:rPr>
          <w:i w:val="1"/>
        </w:rPr>
      </w:pPr>
      <w:r w:rsidDel="00000000" w:rsidR="00000000" w:rsidRPr="00000000">
        <w:rPr>
          <w:i w:val="1"/>
          <w:rtl w:val="0"/>
        </w:rPr>
        <w:t xml:space="preserve">The forum was attended by over 50 companies from five countries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fifth forum on the nuclear industry development in Egypt that is annually organized by the Rosatom State Corporation Engineering Division and the Nuclear Power Plants Authority (NPPA) of Egypt, was held in Cairo (Egypt) on December 2, 2023. The event is held as part of the Nuclear power week of the Arab Republic of Egypt.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event is attended by approximately 180 persons representing over 50 companies from Russia, Egypt, </w:t>
      </w:r>
      <w:r w:rsidDel="00000000" w:rsidR="00000000" w:rsidRPr="00000000">
        <w:rPr>
          <w:rtl w:val="0"/>
        </w:rPr>
        <w:t xml:space="preserve">the Saudi</w:t>
      </w:r>
      <w:r w:rsidDel="00000000" w:rsidR="00000000" w:rsidRPr="00000000">
        <w:rPr>
          <w:rtl w:val="0"/>
        </w:rPr>
        <w:t xml:space="preserve"> Arabia, South Korea and France. The forum was attended by Dr. Amged El-Wakeel, Board Chairman of NPPA; Eng. Mohamed Ramadan, Vice-Chairman of NPPA; Alexey Kononenko, ASE JSC Vice-President – Director for El-Dabaa NPP construction Project; Dr. Mohammed Dwiddar, El-Dabaa NPP Project Manager on behalf of NPPA. During the forum, the participants discussed the El Dabaa NPP construction process, the Rosatom procurement system and the specific character of procurement activities as part of the project, the process of localizing production for the NPP needs and attracting local companies. In particular, suppliers were interested in the prospects of nuclear technologies in Egypt, the development of the El Dabaa NPP infrastructure, the work of the joint committee on the project localization, the application of Russian and international standards in the manufacture of equipment. Separate sessions of the workshop were devoted to issues of participation in the consortium with the Korean KHNP and the role of the El Dabaa NPP project in achieving the Sustainable Development Goals.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Aleksey Kononenko thanked the event participants for their interest in the nuclear industry and the development of nuclear technologies in Egypt. “El Dabaa NPP is one of the largest nuclear construction projects. It will meet Egypt's growing electricity needs and ensure its energy safety. And we are pleased that more and more local companies are getting involved in the project to build the first NPP on the continent with Russian generation III+ technology, which will allow Egypt to become a regional technological leader,” he noted. </w:t>
      </w:r>
    </w:p>
    <w:p w:rsidR="00000000" w:rsidDel="00000000" w:rsidP="00000000" w:rsidRDefault="00000000" w:rsidRPr="00000000" w14:paraId="00000013">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Normal (Web)"/>
    <w:basedOn w:val="a"/>
    <w:uiPriority w:val="99"/>
    <w:semiHidden w:val="1"/>
    <w:unhideWhenUsed w:val="1"/>
    <w:rsid w:val="00B77376"/>
    <w:pPr>
      <w:spacing w:after="100" w:afterAutospacing="1" w:before="100" w:beforeAutospacing="1"/>
    </w:pPr>
    <w:rPr>
      <w:rFonts w:ascii="Times New Roman" w:cs="Times New Roman" w:eastAsia="Times New Roman" w:hAnsi="Times New Roman"/>
      <w:lang w:eastAsia="ru-RU" w:val="ru-RU"/>
    </w:rPr>
  </w:style>
  <w:style w:type="paragraph" w:styleId="v1msonormal" w:customStyle="1">
    <w:name w:val="v1msonormal"/>
    <w:basedOn w:val="a"/>
    <w:rsid w:val="00D009DA"/>
    <w:pPr>
      <w:spacing w:after="100" w:afterAutospacing="1" w:before="100" w:beforeAutospacing="1"/>
    </w:pPr>
    <w:rPr>
      <w:rFonts w:ascii="Times New Roman" w:cs="Times New Roman" w:eastAsia="Times New Roman" w:hAnsi="Times New Roman"/>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pVIm+jO4tjhFmI+9h7k1wBwcjA==">CgMxLjA4AHIhMVlaR1VUcWgtb2NOa3RMc0xQenhodjhuU0c1M29xUFhv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2024-12-03T08:11:00Z</dcterms:created>
  <dc:creator>b v</dc:creator>
</cp:coreProperties>
</file>