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организовал обучение участников студенческих отрядов из Беларуси на интенсивном курсе по атомной энергетике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тренинге «АЭС на ладони» приняли участие около 400 студентов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«Росатома» организовал обучение участников студенческого проекта «Зимний маршрут» (комплекс мероприятий, направленных на становление гражданской позиции молодежи, реализацию их трудового, коммуникативного и творческого потенциала) и бойцов студенческих отрядов вузов Беларуси на интенсивном курсе по атомной энергетике. </w:t>
      </w:r>
      <w:r w:rsidDel="00000000" w:rsidR="00000000" w:rsidRPr="00000000">
        <w:rPr>
          <w:rtl w:val="0"/>
        </w:rPr>
        <w:t xml:space="preserve">Обучение прошло, в частности, на Всебелорусском слете студенческих отрядов «Время движения» в Минске и было организовано при содействии сети информационных центров по атомной энергии (ИЦАЭ).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тренинге «АЭС на ладони» приняли участие около 400 студентов – участников курса и около 3500 участников Всебелорусского слета студенческих отрядов «Время движения» в Минске. Образовательный курс призван познакомить руководителей белорусских студенческих отрядов с актуальной повесткой атомной отрасли и повысить их компетенции в сфере публичных выступлений. Обучение проходило по четырем направлениям: «Атомные технологии», «Мифы об атомной энергетике», «Стереотипы радиофобии» и «Коммуникативные навыки». Слушатели курса приняли участие в интеллектуальной игре «Красиво атомы сложились», посвященной астрономии, а на «Атомном практикуме» познакомились с принципами работы различных электростанций. Также обучение включало коммуникативно-логические игры, мастер-классы.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Организатором белорусского патриотического трудового проекта «Зимний маршрут» выступает Республиканский штаб студенческих отрядов БРСМ при поддержке Министерства образования и органов исполнительной власти. Участники проекта организуют для учащихся сельских школ занятия по профориентации, знакомят ребят с возможностями атомной энергетики в Беларуси, с направлениями деятельности Белорусского республиканского союза молодежи и Белорусских студенческих отрядов.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основных приоритетов Союзного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«Росатом» и его предприятия уделяют большое внимание работе с молодыми сотрудниками, школьниками и студентами.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0AGbmibOFAurIsK7bexlo12TQ==">CgMxLjA4AHIhMXk3WEltU2Mxbm04VVNKY05lVzJRYUpRbEt3elNianlv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2024-12-18T12:52:00Z</dcterms:created>
  <dc:creator>b v</dc:creator>
</cp:coreProperties>
</file>