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7C48" w14:textId="77777777" w:rsidR="001A492F" w:rsidRDefault="001A49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A492F" w14:paraId="0110BBBF" w14:textId="77777777">
        <w:tc>
          <w:tcPr>
            <w:tcW w:w="1518" w:type="dxa"/>
          </w:tcPr>
          <w:p w14:paraId="059FC2E2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1517AB4" wp14:editId="0DDD2CF3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D03FACB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CB91B67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r w:rsidR="001A492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645D4091" w14:textId="77777777" w:rsidR="001A492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6882E825" w14:textId="3F6BA402" w:rsidR="001A492F" w:rsidRDefault="00A510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CE2555">
              <w:rPr>
                <w:sz w:val="28"/>
                <w:szCs w:val="28"/>
              </w:rPr>
              <w:t>.12.24</w:t>
            </w:r>
          </w:p>
        </w:tc>
      </w:tr>
    </w:tbl>
    <w:p w14:paraId="79FF3BDD" w14:textId="77777777" w:rsidR="001A492F" w:rsidRDefault="001A492F">
      <w:pPr>
        <w:jc w:val="center"/>
        <w:rPr>
          <w:b/>
          <w:sz w:val="28"/>
          <w:szCs w:val="28"/>
        </w:rPr>
      </w:pPr>
    </w:p>
    <w:p w14:paraId="622404B3" w14:textId="55C8C5C4" w:rsidR="00223B1E" w:rsidRPr="00223B1E" w:rsidRDefault="00223B1E" w:rsidP="00223B1E">
      <w:pPr>
        <w:jc w:val="center"/>
        <w:rPr>
          <w:b/>
          <w:bCs/>
          <w:sz w:val="28"/>
          <w:szCs w:val="28"/>
        </w:rPr>
      </w:pPr>
      <w:r w:rsidRPr="00223B1E">
        <w:rPr>
          <w:b/>
          <w:bCs/>
          <w:sz w:val="28"/>
          <w:szCs w:val="28"/>
        </w:rPr>
        <w:t>Ангарский электролизный химический комбинат выполнил запланированные госконтракты по ликвидации ядерного наследия</w:t>
      </w:r>
    </w:p>
    <w:p w14:paraId="1AD52404" w14:textId="77777777" w:rsidR="00223B1E" w:rsidRPr="00223B1E" w:rsidRDefault="00223B1E" w:rsidP="00223B1E">
      <w:pPr>
        <w:jc w:val="center"/>
        <w:rPr>
          <w:i/>
          <w:iCs/>
        </w:rPr>
      </w:pPr>
      <w:r w:rsidRPr="00223B1E">
        <w:rPr>
          <w:i/>
          <w:iCs/>
        </w:rPr>
        <w:t>Предприятие завершает ряд значимых работ по выводу из эксплуатации зданий бывших ядерных производств в Ангарске</w:t>
      </w:r>
    </w:p>
    <w:p w14:paraId="7DD370E3" w14:textId="77777777" w:rsidR="00223B1E" w:rsidRPr="00223B1E" w:rsidRDefault="00223B1E" w:rsidP="00223B1E"/>
    <w:p w14:paraId="339EA096" w14:textId="77777777" w:rsidR="00223B1E" w:rsidRDefault="00223B1E" w:rsidP="00223B1E">
      <w:r w:rsidRPr="00223B1E">
        <w:t xml:space="preserve">Ангарский электролизный химический комбинат (АО «АЭХК», предприятие Топливного дивизиона «Росатома») в 2024 году выполнил запланированный объем работ по выводу из эксплуатации зданий, в которых ранее располагались бывшие ядерные производства предприятия. </w:t>
      </w:r>
    </w:p>
    <w:p w14:paraId="51D3E0AD" w14:textId="77777777" w:rsidR="00223B1E" w:rsidRPr="00223B1E" w:rsidRDefault="00223B1E" w:rsidP="00223B1E"/>
    <w:p w14:paraId="67837886" w14:textId="72A3B5E7" w:rsidR="00223B1E" w:rsidRDefault="00223B1E" w:rsidP="00223B1E">
      <w:r w:rsidRPr="00223B1E">
        <w:t>Работы выполняются в рамках Федеральной целевой программы «Обеспечение ядерной и радиационной безопасности на 2016</w:t>
      </w:r>
      <w:r>
        <w:t>-</w:t>
      </w:r>
      <w:r w:rsidRPr="00223B1E">
        <w:t>2020 годы и на период до 2035 года». АО «АЭХК» выполняет работы по госконтрактам непосредственно как подрядчик, являясь одним из центров компетенций интегратора по направлению «Вывод из эксплуатации ядерно</w:t>
      </w:r>
      <w:r>
        <w:t>-</w:t>
      </w:r>
      <w:r w:rsidRPr="00223B1E">
        <w:t xml:space="preserve"> и радиационно опасных объектов (ЯРОО) и обращение с сопутствующими радиоактивными отходами (РАО)» госкорпорации «Росатом». </w:t>
      </w:r>
    </w:p>
    <w:p w14:paraId="5B969D63" w14:textId="77777777" w:rsidR="00223B1E" w:rsidRPr="00223B1E" w:rsidRDefault="00223B1E" w:rsidP="00223B1E"/>
    <w:p w14:paraId="39B3AB4F" w14:textId="7CB7C883" w:rsidR="00223B1E" w:rsidRDefault="00223B1E" w:rsidP="00223B1E">
      <w:r w:rsidRPr="00223B1E">
        <w:t>«В текущем году выполнено два государственных контракта и четыре договора целевого финансирования в части подготовки к выводу и вывода из эксплуатации объектов АЭХК на сумму порядка 900 млн рублей. Имеющиеся на предприятии инфраструктура, профессиональные кадры и накопленные компетенции позволяют не только эффективно реализовывать мероприятия по минимизации количества образования РАО, но и повторно использовать материалы, выведенные из-под радиационного контроля», – рассказал начальник отдела по подготовке к выводу из эксплуатации ядерно-</w:t>
      </w:r>
      <w:r w:rsidR="00D74BC0">
        <w:t xml:space="preserve"> и </w:t>
      </w:r>
      <w:r w:rsidRPr="00223B1E">
        <w:t>радиационно опасных объектов АО «АЭХК» Дмитрий Подберёзный.</w:t>
      </w:r>
    </w:p>
    <w:p w14:paraId="21AEB92F" w14:textId="77777777" w:rsidR="00D74BC0" w:rsidRPr="00223B1E" w:rsidRDefault="00D74BC0" w:rsidP="00223B1E"/>
    <w:p w14:paraId="3CBFCE7D" w14:textId="77777777" w:rsidR="00223B1E" w:rsidRPr="00223B1E" w:rsidRDefault="00223B1E" w:rsidP="00223B1E">
      <w:r w:rsidRPr="00223B1E">
        <w:t>Для комбината вывод из эксплуатации ЯРОО – возможность внести свой вклад в решение экологических задач региона, создать новые рабочие места. Сегодня АЭХК является одним из самых экологически эффективных промышленных предприятий Иркутской области, доля его выбросов в атмосферу в общей доле выбросов всех промышленных предприятий региона составляет 0,005%.</w:t>
      </w:r>
    </w:p>
    <w:p w14:paraId="2561749E" w14:textId="77777777" w:rsidR="00223B1E" w:rsidRPr="00223B1E" w:rsidRDefault="00223B1E" w:rsidP="00223B1E"/>
    <w:p w14:paraId="26C397C2" w14:textId="60BD66BE" w:rsidR="00223B1E" w:rsidRPr="00D74BC0" w:rsidRDefault="00D74BC0" w:rsidP="00223B1E">
      <w:pPr>
        <w:rPr>
          <w:b/>
          <w:bCs/>
        </w:rPr>
      </w:pPr>
      <w:r w:rsidRPr="00D74BC0">
        <w:rPr>
          <w:b/>
          <w:bCs/>
        </w:rPr>
        <w:t>С</w:t>
      </w:r>
      <w:r w:rsidR="00223B1E" w:rsidRPr="00223B1E">
        <w:rPr>
          <w:b/>
          <w:bCs/>
        </w:rPr>
        <w:t>правк</w:t>
      </w:r>
      <w:r w:rsidRPr="00D74BC0">
        <w:rPr>
          <w:b/>
          <w:bCs/>
        </w:rPr>
        <w:t>а</w:t>
      </w:r>
      <w:r w:rsidR="00223B1E" w:rsidRPr="00223B1E">
        <w:rPr>
          <w:b/>
          <w:bCs/>
        </w:rPr>
        <w:t>:</w:t>
      </w:r>
    </w:p>
    <w:p w14:paraId="59C73D0E" w14:textId="77777777" w:rsidR="00D74BC0" w:rsidRPr="00223B1E" w:rsidRDefault="00D74BC0" w:rsidP="00223B1E"/>
    <w:p w14:paraId="38A1B675" w14:textId="5D1B668E" w:rsidR="00223B1E" w:rsidRPr="00223B1E" w:rsidRDefault="00223B1E" w:rsidP="00223B1E">
      <w:r w:rsidRPr="00223B1E">
        <w:t xml:space="preserve">В 2024 году выполнялись работы по выводу из эксплуатации здания 802 (бывшее диффузионное производство) и комплекса сооружений 310 (подземные хранилища отходов сублиматного производства комбината). В 2024 году в процессе вывода из эксплуатации здания 802 завершен демонтаж железобетонных строительных конструкций корпуса, включая фундамент, выполнена дезактивация 1230 тонн оборудования. В работах использовался метод жидкостной и пирометаллургической дезактивации металла. РАО, образовавшиеся при проведении работ </w:t>
      </w:r>
      <w:r w:rsidRPr="00223B1E">
        <w:lastRenderedPageBreak/>
        <w:t>переданы на захоронение во ФГУП «Национальный оператор по обращению с радиоактивными отходами» (НО РАО).</w:t>
      </w:r>
    </w:p>
    <w:p w14:paraId="2EE17D33" w14:textId="77777777" w:rsidR="00223B1E" w:rsidRPr="00223B1E" w:rsidRDefault="00223B1E" w:rsidP="00223B1E">
      <w:r w:rsidRPr="00223B1E">
        <w:t>Завершен очередной этап подготовки к выводу из эксплуатации сооружений 310. В 2024 году проведено вскрытие шести сооружений, извлечено порядка 200 тонн накопленных РАО из пяти строений комплекса 310. Также осуществлены дезактивация, заключительное радиационное обследование и консервация четырех сооружений комплекса. Переработано 200 тонн технологических РАО. Все образовавшиеся отходы при проведении работ на площадке АО «АЭХК» были переданы «НО РАО» для дальнейшего захоронения.</w:t>
      </w:r>
    </w:p>
    <w:p w14:paraId="1B8CC713" w14:textId="77777777" w:rsidR="00223B1E" w:rsidRPr="00223B1E" w:rsidRDefault="00223B1E" w:rsidP="00223B1E"/>
    <w:p w14:paraId="02BDEA90" w14:textId="38319767" w:rsidR="00223B1E" w:rsidRDefault="00223B1E" w:rsidP="00223B1E">
      <w:r w:rsidRPr="00223B1E">
        <w:t>АО «ТВЭЛ» с 2019 года является отраслевым Интегратором по направлению бизнеса «Вывод из эксплуатации ядерно</w:t>
      </w:r>
      <w:r w:rsidR="00D74BC0">
        <w:t>-</w:t>
      </w:r>
      <w:r w:rsidRPr="00223B1E">
        <w:t xml:space="preserve"> и радиационно опасных объектов и обращение с сопутствующими радиоактивными отходами». Интегратор консолидирует компетенции и референции отрасли, осуществляет разработку и апробацию новых технологий, реализует все этапы работ от подготовки и реализации вывода из эксплуатации до обращения с сопутствующими РАО и реабилитации территорий. В структуру Интегратора входит 58 отраслевых организаций, а также 4 Центра компетенций по выводу из эксплуатации (ЦКВЭ) АО «ТВЭЛ»: АО «ВНИИНМ им. А.А. Бочвара», АО «СХК»</w:t>
      </w:r>
      <w:r w:rsidR="00D74BC0">
        <w:t>,</w:t>
      </w:r>
      <w:r w:rsidRPr="00223B1E">
        <w:t xml:space="preserve"> АО «АЭХК» и АО «ЦПТИ». В 2024 году на территории Российской федерации Интегратор реализует работы на 23 объектах, из которых 7 осуществляются за счет федерального бюджета.</w:t>
      </w:r>
    </w:p>
    <w:p w14:paraId="0AB21442" w14:textId="77777777" w:rsidR="00D74BC0" w:rsidRPr="00223B1E" w:rsidRDefault="00D74BC0" w:rsidP="00223B1E"/>
    <w:p w14:paraId="4ADC54CD" w14:textId="53004F85" w:rsidR="00223B1E" w:rsidRDefault="00223B1E" w:rsidP="00223B1E">
      <w:r w:rsidRPr="00223B1E">
        <w:t xml:space="preserve">Ангарский электролизный химический комбинат (АО «АЭХК», входит в Топливную компанию Росатома «ТВЭЛ») </w:t>
      </w:r>
      <w:r w:rsidR="00D74BC0" w:rsidRPr="00223B1E">
        <w:t>–</w:t>
      </w:r>
      <w:r w:rsidRPr="00223B1E">
        <w:t xml:space="preserve"> предприятие по производству гексафторида природного и обогащенного урана, применяемого для изготовления ядерного топлива атомных электростанций. Являясь отраслевым центром </w:t>
      </w:r>
      <w:hyperlink r:id="rId10" w:history="1">
        <w:r w:rsidRPr="00223B1E">
          <w:rPr>
            <w:rStyle w:val="a4"/>
          </w:rPr>
          <w:t>www.aecc.ru</w:t>
        </w:r>
      </w:hyperlink>
      <w:r w:rsidRPr="00223B1E">
        <w:t xml:space="preserve">. </w:t>
      </w:r>
    </w:p>
    <w:p w14:paraId="2A08C188" w14:textId="77777777" w:rsidR="00D74BC0" w:rsidRPr="00223B1E" w:rsidRDefault="00D74BC0" w:rsidP="00223B1E"/>
    <w:p w14:paraId="01AE290D" w14:textId="3C58D6A6" w:rsidR="00223B1E" w:rsidRPr="00223B1E" w:rsidRDefault="00223B1E" w:rsidP="00223B1E">
      <w:r w:rsidRPr="00223B1E">
        <w:t xml:space="preserve">Топливная компания Росатома «ТВЭЛ» (Топливный дивизион </w:t>
      </w:r>
      <w:r w:rsidR="00D74BC0">
        <w:t>г</w:t>
      </w:r>
      <w:r w:rsidRPr="00223B1E">
        <w:t xml:space="preserve">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ТВЭЛ является единственным поставщиком ядерного топлива для российских АЭС, обеспечивает топливом в общей сложности более 70 энергетических реактора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</w:t>
      </w:r>
      <w:r w:rsidR="00D74BC0">
        <w:t>«</w:t>
      </w:r>
      <w:r w:rsidRPr="00223B1E">
        <w:t>Росатома</w:t>
      </w:r>
      <w:r w:rsidR="00D74BC0">
        <w:t>»</w:t>
      </w:r>
      <w:r w:rsidRPr="00223B1E">
        <w:t xml:space="preserve"> является крупнейшим в мире производителем обогащенного урана.</w:t>
      </w:r>
    </w:p>
    <w:p w14:paraId="11698369" w14:textId="77777777" w:rsidR="00223B1E" w:rsidRPr="00223B1E" w:rsidRDefault="00223B1E" w:rsidP="00223B1E">
      <w:pPr>
        <w:rPr>
          <w:lang w:val="en-GB"/>
        </w:rPr>
      </w:pPr>
      <w:r w:rsidRPr="00223B1E">
        <w:t xml:space="preserve">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ТВЭЛ созданы отраслевые интеграторы Росатома по аддитивным технологиям и системам накопления электроэнергии. </w:t>
      </w:r>
      <w:hyperlink r:id="rId11" w:history="1">
        <w:r w:rsidRPr="00223B1E">
          <w:rPr>
            <w:rStyle w:val="a4"/>
          </w:rPr>
          <w:t>http://www.tvel.ru</w:t>
        </w:r>
      </w:hyperlink>
    </w:p>
    <w:p w14:paraId="17E302A7" w14:textId="77777777" w:rsidR="00223B1E" w:rsidRPr="00223B1E" w:rsidRDefault="00223B1E" w:rsidP="00223B1E">
      <w:pPr>
        <w:rPr>
          <w:lang w:val="en-GB"/>
        </w:rPr>
      </w:pPr>
    </w:p>
    <w:p w14:paraId="0B7F2330" w14:textId="36EFF8AE" w:rsidR="007721FE" w:rsidRPr="00223B1E" w:rsidRDefault="007721FE" w:rsidP="00223B1E"/>
    <w:sectPr w:rsidR="007721FE" w:rsidRPr="00223B1E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1B06F" w14:textId="77777777" w:rsidR="00181394" w:rsidRDefault="00181394">
      <w:r>
        <w:separator/>
      </w:r>
    </w:p>
  </w:endnote>
  <w:endnote w:type="continuationSeparator" w:id="0">
    <w:p w14:paraId="05CE12B5" w14:textId="77777777" w:rsidR="00181394" w:rsidRDefault="0018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206A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6993157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05AA9" w14:textId="77777777" w:rsidR="00181394" w:rsidRDefault="00181394">
      <w:r>
        <w:separator/>
      </w:r>
    </w:p>
  </w:footnote>
  <w:footnote w:type="continuationSeparator" w:id="0">
    <w:p w14:paraId="229D2B8F" w14:textId="77777777" w:rsidR="00181394" w:rsidRDefault="00181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1A41"/>
    <w:multiLevelType w:val="hybridMultilevel"/>
    <w:tmpl w:val="0E16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4DEC"/>
    <w:multiLevelType w:val="hybridMultilevel"/>
    <w:tmpl w:val="90DE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65B4"/>
    <w:multiLevelType w:val="hybridMultilevel"/>
    <w:tmpl w:val="EBB8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DBB"/>
    <w:multiLevelType w:val="hybridMultilevel"/>
    <w:tmpl w:val="2EBA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31F8"/>
    <w:multiLevelType w:val="hybridMultilevel"/>
    <w:tmpl w:val="5898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C7DF5"/>
    <w:multiLevelType w:val="hybridMultilevel"/>
    <w:tmpl w:val="683E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A7D73"/>
    <w:multiLevelType w:val="hybridMultilevel"/>
    <w:tmpl w:val="5710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09876">
    <w:abstractNumId w:val="6"/>
  </w:num>
  <w:num w:numId="2" w16cid:durableId="291248007">
    <w:abstractNumId w:val="2"/>
  </w:num>
  <w:num w:numId="3" w16cid:durableId="1377926689">
    <w:abstractNumId w:val="1"/>
  </w:num>
  <w:num w:numId="4" w16cid:durableId="618419669">
    <w:abstractNumId w:val="5"/>
  </w:num>
  <w:num w:numId="5" w16cid:durableId="1535994070">
    <w:abstractNumId w:val="3"/>
  </w:num>
  <w:num w:numId="6" w16cid:durableId="149639586">
    <w:abstractNumId w:val="0"/>
  </w:num>
  <w:num w:numId="7" w16cid:durableId="363554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2F"/>
    <w:rsid w:val="00073FC2"/>
    <w:rsid w:val="000C4AE6"/>
    <w:rsid w:val="00101384"/>
    <w:rsid w:val="00170347"/>
    <w:rsid w:val="00181394"/>
    <w:rsid w:val="001966F7"/>
    <w:rsid w:val="001A492F"/>
    <w:rsid w:val="001E4F86"/>
    <w:rsid w:val="00200E12"/>
    <w:rsid w:val="00223B1E"/>
    <w:rsid w:val="002B63CF"/>
    <w:rsid w:val="00324C82"/>
    <w:rsid w:val="00353B11"/>
    <w:rsid w:val="00374BB4"/>
    <w:rsid w:val="003F0954"/>
    <w:rsid w:val="0043116E"/>
    <w:rsid w:val="00455DB4"/>
    <w:rsid w:val="00537BC9"/>
    <w:rsid w:val="00575BB1"/>
    <w:rsid w:val="00591460"/>
    <w:rsid w:val="00592623"/>
    <w:rsid w:val="005A2683"/>
    <w:rsid w:val="005C7614"/>
    <w:rsid w:val="005F2AD2"/>
    <w:rsid w:val="00626440"/>
    <w:rsid w:val="00697E96"/>
    <w:rsid w:val="006F16E5"/>
    <w:rsid w:val="00731F85"/>
    <w:rsid w:val="0076577D"/>
    <w:rsid w:val="007674B1"/>
    <w:rsid w:val="007721FE"/>
    <w:rsid w:val="007A53FD"/>
    <w:rsid w:val="007B49F6"/>
    <w:rsid w:val="00843224"/>
    <w:rsid w:val="00863DDF"/>
    <w:rsid w:val="008802CA"/>
    <w:rsid w:val="00987D13"/>
    <w:rsid w:val="00996C45"/>
    <w:rsid w:val="009A4490"/>
    <w:rsid w:val="00A51068"/>
    <w:rsid w:val="00AA0F86"/>
    <w:rsid w:val="00B30089"/>
    <w:rsid w:val="00B56AA4"/>
    <w:rsid w:val="00B67554"/>
    <w:rsid w:val="00B8123A"/>
    <w:rsid w:val="00C97C32"/>
    <w:rsid w:val="00CB1999"/>
    <w:rsid w:val="00CB6A0D"/>
    <w:rsid w:val="00CC1EED"/>
    <w:rsid w:val="00CE2555"/>
    <w:rsid w:val="00D74BC0"/>
    <w:rsid w:val="00DB59A8"/>
    <w:rsid w:val="00DC3CD9"/>
    <w:rsid w:val="00E44F8D"/>
    <w:rsid w:val="00E64AD5"/>
    <w:rsid w:val="00EA08EF"/>
    <w:rsid w:val="00EB01C8"/>
    <w:rsid w:val="00EB5E70"/>
    <w:rsid w:val="00F61C17"/>
    <w:rsid w:val="00F97898"/>
    <w:rsid w:val="00FC16B2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C8F"/>
  <w15:docId w15:val="{DC760CE9-DCFB-406B-B5E7-01D7426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ve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ec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4mwAFtURrpPif3w8OrEoDVd0w==">CgMxLjA4AHIhMWxITVVDcll1TUVKcmZFV1B6bXdlU2xnU1Z2aVV6aEhF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3</cp:revision>
  <dcterms:created xsi:type="dcterms:W3CDTF">2024-12-20T10:26:00Z</dcterms:created>
  <dcterms:modified xsi:type="dcterms:W3CDTF">2024-12-20T10:47:00Z</dcterms:modified>
</cp:coreProperties>
</file>