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Подведены итоги третьего цикла Акселератора технологических проектов НИЯУ МИФИ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Финансирование от «Росатома» получат четыре университетских стартапа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Национальном исследовательском ядерном университете «МИФИ» (НИЯУ МИФИ, один из опорных вузов госкорпорации «Росатом») при поддержке «Росатома» прошел демо-день, завершивший третий цикл Акселератора технологических проектов.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 итогам мероприятия две команды-победительницы получили от госкорпорации финансирование в значительном размере, еще две – в несколько меньшем, причем после выполнения ряда условий. В результате, общая сумма инвестиций «Росатома» в университетские стартапы за 2024 год превысит несколько десятков млн рублей.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Экспертное жюри приняло решение поддержать следующие проекты: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ИИ-ассистент врача-радиолога, который анализирует снимки и данные цитологии, после чего выдает рекомендации и проект заключения;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одноразовый уретроскоп, который предназначен для малоинвазивного хирургического лечения мочекаменной болезни;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тренажер, который позволит молодым врачам практиковаться в эндоскопической хирургии;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платформа для программирования беспилотных устройств.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«Это уже третий демо-день акселератора в 2024 году. За все время работы мы получили 170 заявок на участие, пригласили 75 проектов на очные “питчи”, а также выделили финансирование на этап прототипирования для 14 команд. При поддержке “Росатома” мы помогаем участникам доработать их идеи до бизнес-уровня. Но не менее важно, что нам удалось сформировать сообщество увлеченных молодых людей, которые делятся опытом и помогают друг другу», – отметил руководитель акселератора НИЯУ МИФИ Семен Волчков.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Национальный исследовательский ядерный университет «Московский инженерно-физический институт» – один из лучших технических вузов России. Осуществляет подготовку элитных специалистов для науки, ИТ и других высокотехнологичных секторов экономики. НИЯУ МИФИ –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Акселератор технологических проектов НИЯУ МИФИ был запущен в сентябре 2023 года в партнерстве с Отраслевым центром развития инноваций госкорпорации «Росатом». В марте 2024 года завершился первый цикл акселератора, шесть победителей которого получили инвестиции на общую сумму в несколько десятков миллионов рублей. Второй цикл акселератора стартовал в апреле и закончился в сентябре 2024 года. 11 команд прошли отбор и вступили в программу обучения. Восемь стартапов вышли в финал, из них четыре получили финансовую поддержку. Третий цикл акселератора длился три месяца с сентября по декабрь 2024 года. Кроме финансирования, «Росатом» предоставляет командам университетских технологических проектов экспертизу и поддержку от компаний госкорпорации и возможность в будущем создавать совместные проекты, в том числе пилотировать решения на собственных площадках и производствах.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oNDBjPEYVyzWUMIHcfujIQogQ==">CgMxLjA4AHIhMUVHREdESEk2b090S1gwSThnUnItY192SnFxcklrOFNL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2024-12-20T08:41:00Z</dcterms:created>
  <dc:creator>b v</dc:creator>
</cp:coreProperties>
</file>