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Волгодонске при поддержке «Росатома» открылся новый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молодёжный</w:t>
      </w:r>
      <w:r w:rsidDel="00000000" w:rsidR="00000000" w:rsidRPr="00000000">
        <w:rPr>
          <w:b w:val="1"/>
          <w:sz w:val="28"/>
          <w:szCs w:val="28"/>
          <w:rtl w:val="0"/>
        </w:rPr>
        <w:t xml:space="preserve"> центр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Современное пространство станет площадкой для реализации молодежных инициатив в различных сферах, от творчества до политики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ноября 2024 года в Волгодонске (Ростовская область, городе расположения Ростовской АЭС) состоялось торжественное открытие Культурного молодежного центра «Метро». Здесь планируется проведение форумов, тестирования и внедрения проектов, разработанных молодыми активистами. Центр предложит пять основных направлений работы: интеллект, творчество, патриотизм, здоровый образ жизни и экология. Реализация проекта стала возможна благодаря победе волгодонского Дворца культуры им. Курчатова в конкурсе социально значимых проектов Фонда содействия развитию муниципальных образований «Ассоциация территорий расположения атомных электростанций» (Фонд «АТР АЭС»). Общая стоимость нового центра – 4 миллиона рублей, из которых почти 1,5 миллиона – это грант Фонда «АТР АЭС». Средства пошли на ремонт помещения, закупку современного звукового и светового оборудования, мебели и фотокабины для изготовления моментальных снимков.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«Создание таких уютных уголков и работа в социальном партнерстве для развития городов расположения предприятий отрасли – важнейшее направление деятельности атомщиков. Это наш вклад в развитие культурной жизни молодежи и поддержка талантов. Мы верим, что такие инициативы помогут воспитать новое поколение активных и творческих граждан, способных внести значительный вклад в будущее нашей страны», – подчеркнула важность создания подобных площадок советник директора Ростовской АЭС (филиал АО «Концерн Росэнергоатом», Электроэнергетический дивизион госкорпорации «Росатом») Светлана Цыба.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nxsZ3TzFdu4vPbLqWbUx6OOQA==">CgMxLjA4AHIhMUUtdG9kNVpuUUJnTXpxOFZIZFMwN2IyR1M5c3pzZk1Y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2024-11-29T14:44:00Z</dcterms:created>
  <dc:creator>b v</dc:creator>
</cp:coreProperties>
</file>