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19.11.24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«атомных» городах завершился второй сезон форума социальных лидеров «Песочница. Фест»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Форум становится стартовой точкой для разработки социального проекта и получения гранта от «Росатома» на его реализацию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16 ноября в Усолье-Сибирском Иркутской области завершилось ежегодное мероприятие от госкорпорации «Росатом» в городах присутствия для лидеров сообществ и НКО, реализующих городские проекты в сфере помощи уязвимым группам, экологии, благоустройства, спорта, волонтерства – форум «Песочница. Фест». Мероприятие в Усолье-Сибирском стало шестым и завершающим в новом сезоне проекта «Песочница.Фест». В течение 2024 года форум также прошел в Новоуральске, Заречном Пензенской области, Заречном Свердловской области, Глазове и Обнинске.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шести городах форум собрал более 500 активистов – представителей общественных организаций, некоммерческих объединений и городской администрации, социальных предпринимателей, а также сотрудников локальных предприятий «Росатома», заинтересованных в изменениях в общественной жизни города.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 рамках городских мероприятий состоялись лекции и интерактивное общение участников с экспертами по развитию социальных проектов, формированию городской среды и бренда города, экологической составляющей в общественных инициативах. В преддверии форума организаторы проводят глубинные интервью с местными жителями, опросы фокус-групп, после чего определяют приоритетные направления работы на системном уровне. В ходе практической части мероприятия участники разрабатывают и презентуют социально значимые проекты для реализации в городах. Среди предложенных идей в разных городах этого года – креативный кластер на базе исторического здания, комплексная программа по переработке одежды, телеграм-агрегатор городских молодежных мероприятий, проекты по самореализации старшего поколения через выпуск сувенирной продукции и разработке маршрутов для гостей города и многое другое.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«На “Песочнице” не страшно ошибаться. Форум </w:t>
      </w:r>
      <w:r w:rsidDel="00000000" w:rsidR="00000000" w:rsidRPr="00000000">
        <w:rPr>
          <w:rtl w:val="0"/>
        </w:rPr>
        <w:t xml:space="preserve">создаёт</w:t>
      </w:r>
      <w:r w:rsidDel="00000000" w:rsidR="00000000" w:rsidRPr="00000000">
        <w:rPr>
          <w:rtl w:val="0"/>
        </w:rPr>
        <w:t xml:space="preserve"> микросреду, в которой идея обретает черты и проходит первую проверку. Далее следует индивидуальная работа и подготовка заявок на грантовый конкурс госкорпорации “Социальные лидеры атомных городов”. В прошлом году по итогам конкурса больше 60 проектов получили поддержку», – отметила директор проектного офиса по внутренним коммуникациям и корпоративной социальной ответственности госкорпорации «Росатом» Анна Жигульская.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«Огромное спасибо организаторам и участникам за творческое, позитивное и продуктивное общение! Радостно было встретить знакомых и новых коллег! Пусть появившиеся сегодня идеи воплотятся в жизнь как можно скорее», – поделилась впечатлениями участница «Песочница.Фест» в Глазове Александра Вакурова.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В следующем году «Песочница.Фест» состоится в других «атомных» городах, а для авторов лучших проектов запустится акселерационная программа, по итогам которой идеи получат финансовую поддержку от госкорпорации.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Форум «Песочница. Фест» – ежегодное мероприятие от госкорпорации «Росатом» в городах присутствия для лидеров сообществ и НКО, реализующих городские проекты в сфере помощи уязвимым группам, экологии, благоустройства, спорта, волонтерства. Форум организуется в городах присутствия «Росатома» с 2022 года. Мероприятие становится площадкой для оценки эффективности реализованных социальных проектов и определения направлений дальнейшей работы, поиска новых форм взаимодействия с крупными компаниями для осуществления волонтерских инициатив и обеспечения ресурсной поддержки некоммерческих организаций. В 2023 году форум состоялся в семи городах: Сосновом Бору, Нижнем Новгороде, Мурманске, Лесном, Трехгорном, Озерске и Снежинске.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В 2024 году формат «Песочница.Фест» дополнился открытым общегородским </w:t>
      </w:r>
      <w:r w:rsidDel="00000000" w:rsidR="00000000" w:rsidRPr="00000000">
        <w:rPr>
          <w:rtl w:val="0"/>
        </w:rPr>
        <w:t xml:space="preserve">экофестивалем</w:t>
      </w:r>
      <w:r w:rsidDel="00000000" w:rsidR="00000000" w:rsidRPr="00000000">
        <w:rPr>
          <w:rtl w:val="0"/>
        </w:rPr>
        <w:t xml:space="preserve">: во второй день после проектной работы для горожан организуется фестивальная площадка, где можно посетить лектории по теме, обменять одежду и книги или отправить их на благотворительность, сдать на переработку 17 видов отходов, принять участие в мастер-классах по повторному применению вторсырья. Основная задача мероприятия – привлечь внимание жителей к </w:t>
      </w:r>
      <w:r w:rsidDel="00000000" w:rsidR="00000000" w:rsidRPr="00000000">
        <w:rPr>
          <w:rtl w:val="0"/>
        </w:rPr>
        <w:t xml:space="preserve">экоповестке</w:t>
      </w:r>
      <w:r w:rsidDel="00000000" w:rsidR="00000000" w:rsidRPr="00000000">
        <w:rPr>
          <w:rtl w:val="0"/>
        </w:rPr>
        <w:t xml:space="preserve">, познакомить с местными </w:t>
      </w:r>
      <w:r w:rsidDel="00000000" w:rsidR="00000000" w:rsidRPr="00000000">
        <w:rPr>
          <w:rtl w:val="0"/>
        </w:rPr>
        <w:t xml:space="preserve">эколидерами</w:t>
      </w:r>
      <w:r w:rsidDel="00000000" w:rsidR="00000000" w:rsidRPr="00000000">
        <w:rPr>
          <w:rtl w:val="0"/>
        </w:rPr>
        <w:t xml:space="preserve"> и </w:t>
      </w:r>
      <w:r w:rsidDel="00000000" w:rsidR="00000000" w:rsidRPr="00000000">
        <w:rPr>
          <w:rtl w:val="0"/>
        </w:rPr>
        <w:t xml:space="preserve">экопредпринимателями</w:t>
      </w:r>
      <w:r w:rsidDel="00000000" w:rsidR="00000000" w:rsidRPr="00000000">
        <w:rPr>
          <w:rtl w:val="0"/>
        </w:rPr>
        <w:t xml:space="preserve"> и вовлечь заинтересовавшихся в системную работу по популяризации ответственного отношения к природе.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Корпоративное волонтерство в «Росатоме» развивается на системной основе с 2018 года. Госкорпорация оказывает содействие всем предприятиям, где добровольческую деятельность курируют координаторы движения, а также волонтеры-лидеры. В отрасли существует неформальное объединение «Волонтеры Росатома», к которому может присоединиться каждый сотрудник.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АНО «Энергия развития» – автономная некоммерческая организация по развитию добровольчества (волонтерства) и социальных инициатив в контуре госкорпорации «Росатом». Реализует проекты в сфере развития корпоративного волонтерства, работы с некоммерческими организациями, экологических практик, креативных индустрий, новых возможностей для досуга и социальной активности, формирования методологической базы для реализации проектов в области корпоративной социальной ответственности.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Волонтерство и благотворительность играют важную роль в жизни российского общества. При поддержке Правительства РФ, региональных властей, крупных отечественных компаний реализуются десятки благотворительных проектов по самым разным направлениям.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LXbiN90+riFbbkTIq0cyYjX3Mw==">CgMxLjA4AHIhMTU1LXhGX3Y1ZTIwaUo0Sl9FSDV4eHBjZkpyQV9YMXRs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2024-11-19T15:19:00Z</dcterms:created>
  <dc:creator>b v</dc:creator>
</cp:coreProperties>
</file>