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B0F307F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5684D">
              <w:rPr>
                <w:sz w:val="28"/>
                <w:szCs w:val="28"/>
              </w:rPr>
              <w:t>5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0910A33" w14:textId="77777777" w:rsidR="00F64009" w:rsidRDefault="00F64009" w:rsidP="004D0F26">
      <w:pPr>
        <w:jc w:val="center"/>
        <w:rPr>
          <w:b/>
          <w:bCs/>
          <w:sz w:val="28"/>
          <w:szCs w:val="28"/>
        </w:rPr>
      </w:pPr>
      <w:r w:rsidRPr="004D0F26">
        <w:rPr>
          <w:b/>
          <w:bCs/>
          <w:sz w:val="28"/>
          <w:szCs w:val="28"/>
        </w:rPr>
        <w:t>Портфельная компания «Росатома» установила 200 проекционных пешеходных переходов в Омске</w:t>
      </w:r>
    </w:p>
    <w:p w14:paraId="7939D107" w14:textId="253B5435" w:rsidR="004D0F26" w:rsidRPr="00F04223" w:rsidRDefault="004D0F26" w:rsidP="004D0F26">
      <w:pPr>
        <w:jc w:val="center"/>
        <w:rPr>
          <w:i/>
          <w:iCs/>
        </w:rPr>
      </w:pPr>
      <w:r w:rsidRPr="00F04223">
        <w:rPr>
          <w:i/>
          <w:iCs/>
        </w:rPr>
        <w:t xml:space="preserve">Новые </w:t>
      </w:r>
      <w:r w:rsidR="00F04223">
        <w:t>переходы</w:t>
      </w:r>
      <w:r w:rsidR="00F04223" w:rsidRPr="00F64009">
        <w:t xml:space="preserve"> расположены у образовательных учреждений</w:t>
      </w:r>
      <w:r w:rsidR="00F04223" w:rsidRPr="00F04223">
        <w:rPr>
          <w:i/>
          <w:iCs/>
        </w:rPr>
        <w:t xml:space="preserve"> </w:t>
      </w:r>
      <w:r w:rsidRPr="00F04223">
        <w:rPr>
          <w:i/>
          <w:iCs/>
        </w:rPr>
        <w:t xml:space="preserve">и оснащены верхней </w:t>
      </w:r>
      <w:r w:rsidR="00F04223" w:rsidRPr="00F04223">
        <w:rPr>
          <w:i/>
          <w:iCs/>
        </w:rPr>
        <w:t>подсветкой</w:t>
      </w:r>
    </w:p>
    <w:p w14:paraId="50E36FF6" w14:textId="77777777" w:rsidR="004D0F26" w:rsidRPr="004D0F26" w:rsidRDefault="004D0F26" w:rsidP="004D0F26">
      <w:pPr>
        <w:jc w:val="center"/>
        <w:rPr>
          <w:b/>
          <w:bCs/>
          <w:sz w:val="28"/>
          <w:szCs w:val="28"/>
        </w:rPr>
      </w:pPr>
    </w:p>
    <w:p w14:paraId="6741175F" w14:textId="77777777" w:rsidR="00F64009" w:rsidRDefault="00F64009" w:rsidP="00F64009">
      <w:r w:rsidRPr="00F64009">
        <w:t xml:space="preserve">Компания «Оркор», производитель проекционных пешеходных переходов, входящая в инвестиционный портфель Отраслевого центра развития инноваций госкорпорации «Росатом», оснастила своим оборудованием 200 переходов в Омске. Реализация проекта началась летом 2024 года, последние доработки были проведены в ноябре. </w:t>
      </w:r>
    </w:p>
    <w:p w14:paraId="207ABE65" w14:textId="77777777" w:rsidR="004D0F26" w:rsidRPr="00F64009" w:rsidRDefault="004D0F26" w:rsidP="00F64009"/>
    <w:p w14:paraId="472A9757" w14:textId="77777777" w:rsidR="00F64009" w:rsidRPr="00F64009" w:rsidRDefault="00F64009" w:rsidP="00F64009">
      <w:r w:rsidRPr="00F64009">
        <w:t xml:space="preserve">Все проекционные переходы в сибирском городе расположены у образовательных учреждений. На каждом объекте были демонтированы прежние конструкции, установлены проекторы, светофоры, нанесена разметка. Сверху «зебра» теперь подсвечена. </w:t>
      </w:r>
    </w:p>
    <w:p w14:paraId="47FCB9CC" w14:textId="5146694F" w:rsidR="00F64009" w:rsidRDefault="00F64009" w:rsidP="00F64009">
      <w:r w:rsidRPr="00F64009">
        <w:t>Более того, два перехода – около</w:t>
      </w:r>
      <w:r w:rsidR="004D0F26">
        <w:t xml:space="preserve"> </w:t>
      </w:r>
      <w:r w:rsidRPr="00F64009">
        <w:t>школы №109 и</w:t>
      </w:r>
      <w:r w:rsidR="004D0F26">
        <w:t xml:space="preserve"> </w:t>
      </w:r>
      <w:r w:rsidRPr="00F64009">
        <w:t xml:space="preserve">школы №112 – оснащены интеллектуальными функциями распознавания пешеходов и подсчета трафика. При приближении пешехода к переходу на специальном табло загорается надпись: «Внимание, пешеход!», а сама система подсчитывает количество автомобилей и пешеходов для аналитики трафика. </w:t>
      </w:r>
    </w:p>
    <w:p w14:paraId="3FA80513" w14:textId="77777777" w:rsidR="004D0F26" w:rsidRPr="00F64009" w:rsidRDefault="004D0F26" w:rsidP="00F64009"/>
    <w:p w14:paraId="4570B51B" w14:textId="0336E09C" w:rsidR="00F64009" w:rsidRDefault="00F64009" w:rsidP="00F64009">
      <w:r w:rsidRPr="00F64009">
        <w:t>«Компания «Оркор» на сегодняшний день является одним из самых успешных проектов нашего</w:t>
      </w:r>
      <w:r w:rsidR="004D0F26">
        <w:t xml:space="preserve"> </w:t>
      </w:r>
      <w:r w:rsidRPr="00F64009">
        <w:t>инвестиционного портфеля. Сейчас проекционные переходы под брендом «</w:t>
      </w:r>
      <w:r w:rsidRPr="00F64009">
        <w:rPr>
          <w:lang w:val="en-US"/>
        </w:rPr>
        <w:t>Avrora</w:t>
      </w:r>
      <w:r w:rsidRPr="00F64009">
        <w:t xml:space="preserve"> </w:t>
      </w:r>
      <w:r w:rsidRPr="00F64009">
        <w:rPr>
          <w:lang w:val="en-US"/>
        </w:rPr>
        <w:t>V</w:t>
      </w:r>
      <w:r w:rsidRPr="00F64009">
        <w:t xml:space="preserve">» установлены в 67 из 89 российских регионов, а количество комплексов уже превысило 1200. Оборот компании, по нашим прогнозам, по итогам 2024 года должен вырасти в два с половиной раза по сравнению с 2023-м. Мы видим, что стартап сумел создать действительно востребованный рынком продукт, отвечающий потребностям потребителей, и благодаря этому смог масштабироваться», – рассказал руководитель направления «Инвестиционный портфель» Отраслевого центра развития инноваций Алексей Аброськин. </w:t>
      </w:r>
    </w:p>
    <w:p w14:paraId="79AA5DD9" w14:textId="77777777" w:rsidR="004D0F26" w:rsidRPr="00F64009" w:rsidRDefault="004D0F26" w:rsidP="00F64009"/>
    <w:p w14:paraId="0FE0992A" w14:textId="0DD87A42" w:rsidR="00F64009" w:rsidRDefault="00F64009" w:rsidP="00F64009">
      <w:r w:rsidRPr="00F64009">
        <w:t xml:space="preserve">Среди регионов-лидеров по количеству установленных комплексов </w:t>
      </w:r>
      <w:r w:rsidR="004D0F26">
        <w:t>«</w:t>
      </w:r>
      <w:r w:rsidRPr="00F64009">
        <w:rPr>
          <w:lang w:val="en-US"/>
        </w:rPr>
        <w:t>Avrora</w:t>
      </w:r>
      <w:r w:rsidRPr="00F64009">
        <w:t xml:space="preserve"> </w:t>
      </w:r>
      <w:r w:rsidRPr="00F64009">
        <w:rPr>
          <w:lang w:val="en-US"/>
        </w:rPr>
        <w:t>V</w:t>
      </w:r>
      <w:r w:rsidR="004D0F26">
        <w:t>»</w:t>
      </w:r>
      <w:r w:rsidRPr="00F64009">
        <w:t xml:space="preserve"> лидируют Калужская (263 перехода), Омская (200 переходов) и Тульская область (72 перехода). </w:t>
      </w:r>
    </w:p>
    <w:p w14:paraId="03903B46" w14:textId="77777777" w:rsidR="004D0F26" w:rsidRPr="00F64009" w:rsidRDefault="004D0F26" w:rsidP="00F64009"/>
    <w:p w14:paraId="36609742" w14:textId="1937D1A4" w:rsidR="00F64009" w:rsidRDefault="00F64009" w:rsidP="00F64009">
      <w:r w:rsidRPr="00F64009">
        <w:t>«Мы очень гордимся результатами работы, но вряд ли наше начинание было бы столь же успешным без поддержки Отраслевого центра развития инноваций</w:t>
      </w:r>
      <w:r w:rsidR="004D0F26">
        <w:t xml:space="preserve"> </w:t>
      </w:r>
      <w:r w:rsidRPr="00F64009">
        <w:t>«Росатома», который помогает нам выстраивать эффективную структуру продаж, а также без содействия организации по сопровождению реализации территориальных проектов атомной отрасли «Атом-Регион», оказывающей нам ценную консультативную помощь при работе в новых для нас регионах</w:t>
      </w:r>
      <w:r w:rsidR="004D0F26">
        <w:t>»</w:t>
      </w:r>
      <w:r w:rsidRPr="00F64009">
        <w:t xml:space="preserve">, – поделился директор компании «Оркор» Алексей Шагаев. </w:t>
      </w:r>
    </w:p>
    <w:p w14:paraId="749C6837" w14:textId="77777777" w:rsidR="004D0F26" w:rsidRPr="00F64009" w:rsidRDefault="004D0F26" w:rsidP="00F64009"/>
    <w:p w14:paraId="60CB2DC9" w14:textId="77777777" w:rsidR="004D0F26" w:rsidRDefault="00F64009" w:rsidP="00F64009">
      <w:r w:rsidRPr="00F64009">
        <w:t xml:space="preserve">С инициативой по установке вблизи школ проекционных пешеходных переходов по технологии «Росатома» в 2023 году выступил губернатор Омской области Виталий Хоценко в беседе с </w:t>
      </w:r>
      <w:r w:rsidRPr="00F64009">
        <w:lastRenderedPageBreak/>
        <w:t>Михаилом Мишустиным. Председатель Правительства РФ одобрил и поддержал эту инициативу.</w:t>
      </w:r>
    </w:p>
    <w:p w14:paraId="7067136A" w14:textId="77777777" w:rsidR="004D0F26" w:rsidRDefault="004D0F26" w:rsidP="00F64009"/>
    <w:p w14:paraId="32977EE4" w14:textId="1F81B2B6" w:rsidR="00F64009" w:rsidRPr="00F64009" w:rsidRDefault="00F64009" w:rsidP="00F64009">
      <w:r w:rsidRPr="00F64009">
        <w:t xml:space="preserve">В октябре 2024 года сотрудничество Отраслевого центра развития инноваций со стартапом </w:t>
      </w:r>
      <w:r w:rsidR="004D0F26">
        <w:t>«</w:t>
      </w:r>
      <w:r w:rsidRPr="00F64009">
        <w:rPr>
          <w:lang w:val="en-GB"/>
        </w:rPr>
        <w:t>Avrora</w:t>
      </w:r>
      <w:r w:rsidRPr="00F64009">
        <w:t xml:space="preserve"> </w:t>
      </w:r>
      <w:r w:rsidRPr="00F64009">
        <w:rPr>
          <w:lang w:val="en-GB"/>
        </w:rPr>
        <w:t>V</w:t>
      </w:r>
      <w:r w:rsidR="004D0F26">
        <w:t>»</w:t>
      </w:r>
      <w:r w:rsidRPr="00F64009">
        <w:t xml:space="preserve"> </w:t>
      </w:r>
      <w:hyperlink r:id="rId10" w:history="1">
        <w:r w:rsidRPr="004D0F26">
          <w:rPr>
            <w:rStyle w:val="a4"/>
          </w:rPr>
          <w:t>было отм</w:t>
        </w:r>
        <w:r w:rsidRPr="004D0F26">
          <w:rPr>
            <w:rStyle w:val="a4"/>
          </w:rPr>
          <w:t>е</w:t>
        </w:r>
        <w:r w:rsidRPr="004D0F26">
          <w:rPr>
            <w:rStyle w:val="a4"/>
          </w:rPr>
          <w:t>чено</w:t>
        </w:r>
      </w:hyperlink>
      <w:r w:rsidRPr="00F64009">
        <w:t xml:space="preserve"> престижной премией </w:t>
      </w:r>
      <w:r w:rsidRPr="00F64009">
        <w:rPr>
          <w:lang w:val="en-GB"/>
        </w:rPr>
        <w:t>GenerationS</w:t>
      </w:r>
      <w:r w:rsidRPr="00F64009">
        <w:t xml:space="preserve"> </w:t>
      </w:r>
      <w:r w:rsidRPr="00F64009">
        <w:rPr>
          <w:lang w:val="en-GB"/>
        </w:rPr>
        <w:t>Innovation</w:t>
      </w:r>
      <w:r w:rsidRPr="00F64009">
        <w:t xml:space="preserve"> </w:t>
      </w:r>
      <w:r w:rsidRPr="00F64009">
        <w:rPr>
          <w:lang w:val="en-GB"/>
        </w:rPr>
        <w:t>Award</w:t>
      </w:r>
      <w:r w:rsidR="004D0F26">
        <w:t>.</w:t>
      </w:r>
      <w:r w:rsidRPr="00F64009">
        <w:t xml:space="preserve"> </w:t>
      </w:r>
    </w:p>
    <w:p w14:paraId="78EBC857" w14:textId="4DB1AC95" w:rsidR="00F64009" w:rsidRPr="004D0F26" w:rsidRDefault="00F64009" w:rsidP="00F64009"/>
    <w:p w14:paraId="0871B7CE" w14:textId="77777777" w:rsidR="00F64009" w:rsidRPr="004D0F26" w:rsidRDefault="00F64009" w:rsidP="00F64009">
      <w:pPr>
        <w:rPr>
          <w:b/>
          <w:bCs/>
        </w:rPr>
      </w:pPr>
      <w:r w:rsidRPr="004D0F26">
        <w:rPr>
          <w:b/>
          <w:bCs/>
        </w:rPr>
        <w:t xml:space="preserve">Справка: </w:t>
      </w:r>
    </w:p>
    <w:p w14:paraId="337EDA19" w14:textId="77777777" w:rsidR="004D0F26" w:rsidRPr="00F64009" w:rsidRDefault="004D0F26" w:rsidP="00F64009"/>
    <w:p w14:paraId="0DA5199A" w14:textId="6CFE48F6" w:rsidR="00F64009" w:rsidRDefault="00F64009" w:rsidP="00F64009">
      <w:r w:rsidRPr="00F64009">
        <w:t>Проекционные пешеходные переходы в российских регионах устанавливаются в рамках национального проекта «Безопасные качественные дороги», который призван сделать дороги страны комфортными и</w:t>
      </w:r>
      <w:r w:rsidR="004D0F26">
        <w:t xml:space="preserve"> </w:t>
      </w:r>
      <w:r w:rsidRPr="00F64009">
        <w:t>безопасными и</w:t>
      </w:r>
      <w:r w:rsidR="004D0F26">
        <w:t xml:space="preserve"> </w:t>
      </w:r>
      <w:r w:rsidRPr="00F64009">
        <w:t>в</w:t>
      </w:r>
      <w:r w:rsidR="004D0F26">
        <w:t xml:space="preserve"> </w:t>
      </w:r>
      <w:r w:rsidRPr="00F64009">
        <w:t>3,5 раза снизить смертность в</w:t>
      </w:r>
      <w:r w:rsidR="004D0F26">
        <w:t xml:space="preserve"> </w:t>
      </w:r>
      <w:r w:rsidRPr="00F64009">
        <w:t>дорожно-транспортных</w:t>
      </w:r>
      <w:r w:rsidR="004D0F26">
        <w:t xml:space="preserve"> </w:t>
      </w:r>
      <w:r w:rsidRPr="00F64009">
        <w:t xml:space="preserve">происшествиях. </w:t>
      </w:r>
    </w:p>
    <w:p w14:paraId="68C89033" w14:textId="77777777" w:rsidR="004D0F26" w:rsidRPr="00F64009" w:rsidRDefault="004D0F26" w:rsidP="00F64009"/>
    <w:p w14:paraId="11D3F287" w14:textId="68457B3B" w:rsidR="00F64009" w:rsidRPr="00F64009" w:rsidRDefault="00F64009" w:rsidP="00F64009">
      <w:r w:rsidRPr="00F64009"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реализацию социальных проектов, развитие соответствующей инфраструктуры. </w:t>
      </w:r>
      <w:r w:rsidR="004D0F26">
        <w:t>«</w:t>
      </w:r>
      <w:r w:rsidRPr="00F64009">
        <w:t>Росатом</w:t>
      </w:r>
      <w:r w:rsidR="004D0F26">
        <w:t>»</w:t>
      </w:r>
      <w:r w:rsidRPr="00F64009">
        <w:t xml:space="preserve"> и его предприятия принимают активное участие в этой работе.</w:t>
      </w:r>
    </w:p>
    <w:p w14:paraId="626D86B2" w14:textId="6254FE03" w:rsidR="003F5BDE" w:rsidRPr="00F64009" w:rsidRDefault="003F5BDE" w:rsidP="00F64009"/>
    <w:sectPr w:rsidR="003F5BDE" w:rsidRPr="00F6400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5CBF" w14:textId="77777777" w:rsidR="00636816" w:rsidRDefault="00636816">
      <w:r>
        <w:separator/>
      </w:r>
    </w:p>
  </w:endnote>
  <w:endnote w:type="continuationSeparator" w:id="0">
    <w:p w14:paraId="4AA2DB32" w14:textId="77777777" w:rsidR="00636816" w:rsidRDefault="006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F19D" w14:textId="77777777" w:rsidR="00636816" w:rsidRDefault="00636816">
      <w:r>
        <w:separator/>
      </w:r>
    </w:p>
  </w:footnote>
  <w:footnote w:type="continuationSeparator" w:id="0">
    <w:p w14:paraId="38FA9C4F" w14:textId="77777777" w:rsidR="00636816" w:rsidRDefault="0063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360C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6816"/>
    <w:rsid w:val="00637B07"/>
    <w:rsid w:val="00644E64"/>
    <w:rsid w:val="00652705"/>
    <w:rsid w:val="006558BF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6641"/>
    <w:rsid w:val="00A61929"/>
    <w:rsid w:val="00A62212"/>
    <w:rsid w:val="00A6788E"/>
    <w:rsid w:val="00A7209C"/>
    <w:rsid w:val="00A7719A"/>
    <w:rsid w:val="00A80619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2024/10/25/rosatom-poluchil-prestizhnuju-premiju-ge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2024-11-15T07:50:00Z</dcterms:created>
  <dcterms:modified xsi:type="dcterms:W3CDTF">2024-11-15T08:25:00Z</dcterms:modified>
</cp:coreProperties>
</file>