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F508" w14:textId="77777777" w:rsidR="00EE3869" w:rsidRDefault="00EE386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e"/>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EE3869" w14:paraId="6B238B5D" w14:textId="77777777">
        <w:tc>
          <w:tcPr>
            <w:tcW w:w="1507" w:type="dxa"/>
          </w:tcPr>
          <w:p w14:paraId="1F180ECC" w14:textId="77777777" w:rsidR="00EE3869" w:rsidRDefault="0070604F">
            <w:pPr>
              <w:ind w:right="560"/>
              <w:rPr>
                <w:sz w:val="28"/>
                <w:szCs w:val="28"/>
              </w:rPr>
            </w:pPr>
            <w:r>
              <w:rPr>
                <w:noProof/>
              </w:rPr>
              <w:drawing>
                <wp:anchor distT="0" distB="0" distL="114300" distR="114300" simplePos="0" relativeHeight="251658240" behindDoc="0" locked="0" layoutInCell="1" hidden="0" allowOverlap="1" wp14:anchorId="4CAB8677" wp14:editId="6B525067">
                  <wp:simplePos x="0" y="0"/>
                  <wp:positionH relativeFrom="column">
                    <wp:posOffset>1</wp:posOffset>
                  </wp:positionH>
                  <wp:positionV relativeFrom="paragraph">
                    <wp:posOffset>278892</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14:paraId="78FC683F" w14:textId="77777777" w:rsidR="00EE3869" w:rsidRDefault="00EE3869">
            <w:pPr>
              <w:ind w:right="560"/>
              <w:rPr>
                <w:sz w:val="28"/>
                <w:szCs w:val="28"/>
              </w:rPr>
            </w:pPr>
          </w:p>
          <w:p w14:paraId="06382550" w14:textId="77777777" w:rsidR="00EE3869" w:rsidRDefault="0070604F">
            <w:pPr>
              <w:ind w:right="560"/>
              <w:rPr>
                <w:sz w:val="28"/>
                <w:szCs w:val="28"/>
              </w:rPr>
            </w:pPr>
            <w:r>
              <w:rPr>
                <w:sz w:val="28"/>
                <w:szCs w:val="28"/>
              </w:rPr>
              <w:t xml:space="preserve">Rosatom digital </w:t>
            </w:r>
          </w:p>
          <w:p w14:paraId="32FC1B3F" w14:textId="77777777" w:rsidR="00EE3869" w:rsidRDefault="0070604F">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14:paraId="0CAE07AC" w14:textId="77777777" w:rsidR="00EE3869" w:rsidRDefault="00EE3869">
            <w:pPr>
              <w:ind w:right="560"/>
              <w:jc w:val="right"/>
              <w:rPr>
                <w:b/>
                <w:sz w:val="28"/>
                <w:szCs w:val="28"/>
              </w:rPr>
            </w:pPr>
          </w:p>
          <w:p w14:paraId="0B69056A" w14:textId="77777777" w:rsidR="00EE3869" w:rsidRDefault="0070604F">
            <w:pPr>
              <w:ind w:right="560"/>
              <w:jc w:val="right"/>
              <w:rPr>
                <w:b/>
                <w:sz w:val="28"/>
                <w:szCs w:val="28"/>
              </w:rPr>
            </w:pPr>
            <w:r>
              <w:rPr>
                <w:b/>
                <w:sz w:val="28"/>
                <w:szCs w:val="28"/>
              </w:rPr>
              <w:t>Press release</w:t>
            </w:r>
          </w:p>
          <w:p w14:paraId="57016243" w14:textId="77777777" w:rsidR="00EE3869" w:rsidRDefault="0070604F">
            <w:pPr>
              <w:ind w:right="560"/>
              <w:jc w:val="right"/>
              <w:rPr>
                <w:sz w:val="28"/>
                <w:szCs w:val="28"/>
              </w:rPr>
            </w:pPr>
            <w:r>
              <w:rPr>
                <w:sz w:val="28"/>
                <w:szCs w:val="28"/>
              </w:rPr>
              <w:t>27.11.24</w:t>
            </w:r>
          </w:p>
        </w:tc>
      </w:tr>
    </w:tbl>
    <w:p w14:paraId="4DA6659F" w14:textId="77777777" w:rsidR="00EE3869" w:rsidRDefault="00EE3869">
      <w:pPr>
        <w:ind w:left="720"/>
        <w:rPr>
          <w:sz w:val="28"/>
          <w:szCs w:val="28"/>
        </w:rPr>
      </w:pPr>
    </w:p>
    <w:p w14:paraId="039561E7" w14:textId="77777777" w:rsidR="00EE3869" w:rsidRDefault="00EE3869">
      <w:pPr>
        <w:jc w:val="center"/>
        <w:rPr>
          <w:b/>
          <w:sz w:val="28"/>
          <w:szCs w:val="28"/>
        </w:rPr>
      </w:pPr>
    </w:p>
    <w:p w14:paraId="14D985EE" w14:textId="51ED8F9F" w:rsidR="00EE3869" w:rsidRDefault="0070604F">
      <w:pPr>
        <w:jc w:val="center"/>
        <w:rPr>
          <w:b/>
          <w:sz w:val="28"/>
          <w:szCs w:val="28"/>
        </w:rPr>
      </w:pPr>
      <w:r>
        <w:rPr>
          <w:b/>
          <w:sz w:val="28"/>
          <w:szCs w:val="28"/>
        </w:rPr>
        <w:t xml:space="preserve">Rosatom Renewable Еnergy JSC started </w:t>
      </w:r>
      <w:r w:rsidRPr="0070604F">
        <w:rPr>
          <w:b/>
          <w:sz w:val="28"/>
          <w:szCs w:val="28"/>
        </w:rPr>
        <w:t>filling</w:t>
      </w:r>
      <w:r>
        <w:rPr>
          <w:b/>
          <w:sz w:val="28"/>
          <w:szCs w:val="28"/>
        </w:rPr>
        <w:t xml:space="preserve"> foundations at Novolakskaya WPP in the Republic of Dagestan</w:t>
      </w:r>
    </w:p>
    <w:p w14:paraId="77F3B8F9" w14:textId="77777777" w:rsidR="00EE3869" w:rsidRDefault="0070604F">
      <w:pPr>
        <w:jc w:val="center"/>
        <w:rPr>
          <w:i/>
        </w:rPr>
      </w:pPr>
      <w:r>
        <w:rPr>
          <w:i/>
        </w:rPr>
        <w:t>The wind farm will become the largest in the country</w:t>
      </w:r>
    </w:p>
    <w:p w14:paraId="5C0C2D87" w14:textId="77777777" w:rsidR="00EE3869" w:rsidRDefault="00EE3869"/>
    <w:p w14:paraId="5A3B84A9" w14:textId="4F297747" w:rsidR="00EE3869" w:rsidRDefault="0070604F">
      <w:r>
        <w:t xml:space="preserve">A ceremony dedicated to the </w:t>
      </w:r>
      <w:r w:rsidRPr="0070604F">
        <w:t>filling</w:t>
      </w:r>
      <w:r>
        <w:t xml:space="preserve"> of the first foundation was held at the construction site of </w:t>
      </w:r>
      <w:r>
        <w:t>Novolakskaya WPP in the Republic of Dagestan. The wind farm will be located on the territory of the Kumtorkalinsky and Novolaksky regions of the republic. The site will house 120 wind turbines with a capacity of 2.5 MW each.</w:t>
      </w:r>
    </w:p>
    <w:p w14:paraId="385D2176" w14:textId="77777777" w:rsidR="00EE3869" w:rsidRDefault="00EE3869"/>
    <w:p w14:paraId="67D96C14" w14:textId="77777777" w:rsidR="00EE3869" w:rsidRDefault="0070604F">
      <w:r>
        <w:t xml:space="preserve">Novolakskaya WPP construction </w:t>
      </w:r>
      <w:r>
        <w:t>and commissioning will be carried out in two stages. The first stage includes installation and commissioning of 61 wind turbines with a total capacity of 152.5 MW in 2025. The second – 59 wind turbines with a total capacity of 147.5 MW in 2026.</w:t>
      </w:r>
    </w:p>
    <w:p w14:paraId="1B142EA8" w14:textId="77777777" w:rsidR="00EE3869" w:rsidRDefault="0070604F">
      <w:r>
        <w:t>The total i</w:t>
      </w:r>
      <w:r>
        <w:t>nstalled capacity of the wind power plant will be 300 MW. The planned average annual energy yield is 879 mln kW*h.</w:t>
      </w:r>
    </w:p>
    <w:p w14:paraId="704EB261" w14:textId="77777777" w:rsidR="00EE3869" w:rsidRDefault="0070604F">
      <w:r>
        <w:t>More than 150 units of construction equipment, as well as more than 190 workers and engineering specialists have already been mobilized to im</w:t>
      </w:r>
      <w:r>
        <w:t>plement the project. Works on construction of road accesses and crane pads to wind turbines foundations, piling works, as well as works on future wind turbine foundations reinforcement are underway. A concrete plant with a total concrete mix capacity of 14</w:t>
      </w:r>
      <w:r>
        <w:t>0 cubic meters per hour is operating directly at the site. In addition, three more concrete plants with a total capacity of 200 cubic meters per hour have been engaged.</w:t>
      </w:r>
    </w:p>
    <w:p w14:paraId="161E1ACB" w14:textId="77777777" w:rsidR="00EE3869" w:rsidRDefault="00EE3869"/>
    <w:p w14:paraId="1BF6926C" w14:textId="77777777" w:rsidR="00EE3869" w:rsidRDefault="0070604F">
      <w:r>
        <w:t>“A new page in the energy sector of Dagestan: today we give a start to the constructio</w:t>
      </w:r>
      <w:r>
        <w:t xml:space="preserve">n of Novolakskaya wind power plant. Improving the power supply reliability is one of the priority tasks for our republic. Each such project, along with existing mains updating, is a step towards a comfortable life for our fellow citizens. Our republic has </w:t>
      </w:r>
      <w:r>
        <w:t>a huge solar, wind and hydro potential, which allows us to attract investments for the realization of projects in this sphere. Moreover, such facilities allow generating energy without harmful emissions and environmental pollution. It is also important for</w:t>
      </w:r>
      <w:r>
        <w:t xml:space="preserve"> us that the construction of Novolakskaya WPP will create 60 permanent jobs and 300 jobs during the construction phase, besides bringing additional revenues to the budget. It is an excellent example of how caring for nature can go hand in hand with economi</w:t>
      </w:r>
      <w:r>
        <w:t>c growth. We thank our partners for their willingness to realize such a necessary project for the people of Dagestan in our republic. For our part, we will provide all the conditions necessary for its realization,” said Sergey Melikov, Head of the Republic</w:t>
      </w:r>
      <w:r>
        <w:t xml:space="preserve"> of Dagestan. </w:t>
      </w:r>
    </w:p>
    <w:p w14:paraId="5D5C074F" w14:textId="77777777" w:rsidR="00EE3869" w:rsidRDefault="00EE3869"/>
    <w:p w14:paraId="2E9145E1" w14:textId="77777777" w:rsidR="00EE3869" w:rsidRDefault="0070604F">
      <w:r>
        <w:t>“The construction of the Novolakskaya Wind Power Plant in Dagestan is a landmark, “breakthrough” project that has the greatest impact on the key indicators of the social and economic development of the North Caucasus Federal District. I wou</w:t>
      </w:r>
      <w:r>
        <w:t>ld like to note that the wind farm will allow the creation of additional generation in the Novolaksky District, providing a source of environmentally friendly energy to stabilize the grid voltage, improve robustness of power supply to the population and th</w:t>
      </w:r>
      <w:r>
        <w:t xml:space="preserve">e opportunity of economic and social development of the territory. The total capacity of the </w:t>
      </w:r>
      <w:r>
        <w:lastRenderedPageBreak/>
        <w:t>Novolakskaya WPP is expected at the level of 300 MW, which will provide the Republic with a power flow, reduce the energy deficit and ensure the creation of perman</w:t>
      </w:r>
      <w:r>
        <w:t>ent jobs,” noted Deputy Minister of Economic Development of the Russian Federation Sergei Nazarov.</w:t>
      </w:r>
    </w:p>
    <w:p w14:paraId="16329CF6" w14:textId="77777777" w:rsidR="00EE3869" w:rsidRDefault="00EE3869"/>
    <w:p w14:paraId="2EBC4323" w14:textId="77777777" w:rsidR="00EE3869" w:rsidRDefault="0070604F">
      <w:r>
        <w:t>“Today's event is not just the pouring of the first foundation of another wind farm for us, it is the emergence of a new region of the state corporation pre</w:t>
      </w:r>
      <w:r>
        <w:t>sence on the map of Russia. I am confident that Novolakskaya Wind Power Plant will make a significant contribution to the efficient operation of the fuel and energy complex of the region, guaranteeing economic stability and well-being of the citizens of Da</w:t>
      </w:r>
      <w:r>
        <w:t>gestan. I am grateful to the republic's leadership and the Ministry of Energy for their support,” said Grigory Nazarov, the Director General of Rosatom Renewable Energy JSC.</w:t>
      </w:r>
    </w:p>
    <w:p w14:paraId="07687148" w14:textId="77777777" w:rsidR="00EE3869" w:rsidRDefault="00EE3869"/>
    <w:p w14:paraId="4CCE8948" w14:textId="77777777" w:rsidR="00EE3869" w:rsidRDefault="0070604F">
      <w:pPr>
        <w:rPr>
          <w:b/>
        </w:rPr>
      </w:pPr>
      <w:r>
        <w:rPr>
          <w:b/>
        </w:rPr>
        <w:t>For reference:</w:t>
      </w:r>
    </w:p>
    <w:p w14:paraId="2A757CDA" w14:textId="77777777" w:rsidR="00EE3869" w:rsidRDefault="0070604F">
      <w:r>
        <w:t xml:space="preserve"> </w:t>
      </w:r>
    </w:p>
    <w:p w14:paraId="78438E09" w14:textId="77777777" w:rsidR="00EE3869" w:rsidRDefault="0070604F">
      <w:r>
        <w:t>The wind power division of Rosatom (managing company – Rosatom R</w:t>
      </w:r>
      <w:r>
        <w:t xml:space="preserve">enewable Energy JSC) acts as an integrator of projects in the wind power industry, efficiently solving the entire range of tasks, from wind power plants (WPP) design to their maintenance. Atommash Plant in Volgodonsk has organized the manufacture of hubs, </w:t>
      </w:r>
      <w:r>
        <w:t>nacelles, generators and cooling systems for 2.5 MW wind turbines. At the moment, 1,035 MW of wind power capacity has been successfully commissioned, including nine wind power plants in southern Russia. In total, Rosatom plans to commission wind power plan</w:t>
      </w:r>
      <w:r>
        <w:t xml:space="preserve">ts with a total capacity of about 1.7 GW by 2027 (taking already commissioned capacities into account), which will allow the division to become one of the leaders in the Russian renewable energy sources market. </w:t>
      </w:r>
      <w:hyperlink r:id="rId7">
        <w:r>
          <w:rPr>
            <w:color w:val="1155CC"/>
            <w:u w:val="single"/>
          </w:rPr>
          <w:t>rosatom-renewables.ru</w:t>
        </w:r>
      </w:hyperlink>
    </w:p>
    <w:p w14:paraId="52ACDD1D" w14:textId="77777777" w:rsidR="00EE3869" w:rsidRDefault="00EE3869"/>
    <w:sectPr w:rsidR="00EE3869">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69"/>
    <w:rsid w:val="0070604F"/>
    <w:rsid w:val="00EE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028F"/>
  <w15:docId w15:val="{0D9C8512-F783-4CB7-9CA3-518FF88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satom-renewables.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an8maIrUXS+gdo2heLAhheUlyQ==">CgMxLjA4AHIhMWNDakNBaWRvVXpIam56SFUzV191dXBkdFNKOHdyNzQw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Павел Деревянко</cp:lastModifiedBy>
  <cp:revision>2</cp:revision>
  <dcterms:created xsi:type="dcterms:W3CDTF">2024-11-27T06:51:00Z</dcterms:created>
  <dcterms:modified xsi:type="dcterms:W3CDTF">2024-11-28T06:59:00Z</dcterms:modified>
</cp:coreProperties>
</file>