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Сборная «Росатома» завоевала награды в 21 компетенции на чемпионате «Хайтек–2024»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Команда госкорпорации из 127 сотрудников отраслевых предприятий и учебных заведений-партнеров соревновалась по 22 компетенциям чемпионата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Ежегодный международный чемпионат высокотехнологичных профессий «Хайтек» прошел с 11 по 15 ноября на площадке МВЦ «Экспо-Екатеринбург». В 28 компетенциях соревновались порядка 500 профессионалов из 14 ведущих российских компаний и холдингов.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состав команды «Росатома» вошли сотрудники различных дивизионов и предприятий отрасли, а также учебных заведений-партнеров: Национальный исследовательский ядерный университет (НИЯУ) МИФИ, ГАПОУ СО «Екатеринбургский колледж транспортного строительства», ГБПОУ «Озерский технический колледж».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Ключевым оператором формирования и подготовки сборной для участия в чемпионате выступила АНО «Корпоративная Академия Росатома».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ходе соревнований «Росатом» в очередной раз подтвердил статус высокотехнологичной компании. Представители сборной госкорпорации принимали участие в соревнованиях по 22 компетенциям и в 21 из них заняли призовые места.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Золотые медали завоевали участники 14 компетенций: «Электромонтаж», «Сварочные технологии», «Лабораторный химический анализ», «Неразрушающий контроль», «Инженерный дизайн CAD», «Аддитивное производство», «Токарные работы на станках с ЧПУ», «Фрезерные работы на станках с ЧПУ», «Охрана труда», «Инженер-технолог машиностроения», «Мехатроника», «Сметное дело», «Рекрутинг», «Сетевое и системное администрирование» (команда).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Серебряных медалей удостоены участники 7 компетенций: «Изготовление прототипов», «Электроника», «Промышленная автоматика», «Обслуживание и ремонт релейной защиты и автоматики», «Корпоративная защита от внутренних угроз информации» «Цифровая трансформация» (команда), «Бережливое производство» (команда).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Генеральный директор госкорпорации «Росатом» Алексей Лихачев во время церемонии награждения победителей обратился к организаторам и участникам чемпионата: «Росатом исторически уделяет внимание подготовке и развитию высокотехнологичных кадров, а также вопросам повышения производительности труда. Мы принимаем участие в чемпионате «</w:t>
      </w:r>
      <w:r w:rsidDel="00000000" w:rsidR="00000000" w:rsidRPr="00000000">
        <w:rPr>
          <w:rtl w:val="0"/>
        </w:rPr>
        <w:t xml:space="preserve">Хайтек</w:t>
      </w:r>
      <w:r w:rsidDel="00000000" w:rsidR="00000000" w:rsidRPr="00000000">
        <w:rPr>
          <w:rtl w:val="0"/>
        </w:rPr>
        <w:t xml:space="preserve">» с 2015 года. Для нас это эффективный инструмент разработки и апробирования практик повышения производительности труда. Сегодня, когда актуальность задачи обеспечения технологического суверенитета возрастает многократно, важно понимать, что без людей, обеспечивающих работу промышленности это невозможно».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Специальную премию АНО «Агентство стратегических инициатив по продвижению новых проектов» в номинации «Мастер развития промышленности» – денежный приз в размере 2 миллиона рублей получили участница чемпионата из сборной «Росатома», набравшая наибольшее количество баллов за выполнение конкурсных заданий в компетенции «Инженерный дизайн CAD», и ее наставник.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 рамках деловой программы чемпионата прошла встреча генерального директора «Росатома» Алексея Лихачева, губернатора Свердловской области Евгения Куйвашева, генерального директора Агентства стратегических инициатив Светланы Чупшевой, заместителя министра промышленности и торговли Российской Федерации Ивана Куликова с экспертами «Хайтек-2024». На встрече были определены ключевые инициативы развития чемпионата «Хайтек», его роль в системе повышения производительности труда и подготовки кадров для промышленности, а также основные контуры формирования модели чемпионатного движения технологического лидерства «Хайтек-2030».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Конкурсные задания «Хайтека» были составлены на основе реальных запросов от предприятий-участников и направлены на оптимизацию производства, рабочих мест, восстановление технологических цепочек.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Главной целью чемпионата в текущих условиях является содействие кадровому обеспечению экономики страны, направленное на быструю подготовку и переподготовку кадров под задачи импортозамещения, решение производственных задач для достижения технологического суверенитета страны. Важное значение при этом приобретает ориентация сотрудников на применение российского оборудования при сохранении высокого уровня качества и производительности.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Чемпионат высокотехнологичных профессий «Хайтек» проводится с 2014 года в Екатеринбурге. Организаторами соревнования выступают: Минпромторг России, правительство Свердловской области, АНО «Агентство стратегических инициатив по продвижению новых проектов», Агентство развития профессионального мастерства (Ворлдскиллс Россия).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«Росатом» традиционно занимает ключевое место среди партнеров «</w:t>
      </w:r>
      <w:r w:rsidDel="00000000" w:rsidR="00000000" w:rsidRPr="00000000">
        <w:rPr>
          <w:rtl w:val="0"/>
        </w:rPr>
        <w:t xml:space="preserve">Хайтека</w:t>
      </w:r>
      <w:r w:rsidDel="00000000" w:rsidR="00000000" w:rsidRPr="00000000">
        <w:rPr>
          <w:rtl w:val="0"/>
        </w:rPr>
        <w:t xml:space="preserve">». Постоянный профессиональный рост сотрудников и внедрение инноваций создают необходимые условия для укрепления лидерских позиций в атомной индустрии и формирования технологического суверенитета страны. Привлечение в атомную отрасль талантливых молодых кадров – один из важнейших приоритетов госкорпорации «Росатом». Как отметил на недавней встрече с Президентом России глава госкорпорации Алексей Лихачёв, до 2030 года «Росатом» планирует принять на работу свыше 370 тысяч новых сотрудников, в том числе для развития новых производственных направлений.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«Хайтек» успешно используется компаниями как лаборатория современных навыков. Показателем интереса представителей реального сектора экономики выступает динамика роста: с 2014 по 2023 гг. общее количество компетенций и участников состязаний выросло в 3,5 раза. Всего в соревнованиях за время их проведения приняли участие более 7500 человек, в том числе конкурсанты из более чем 25 зарубежных стран. Совместно с компаниями было разработано более 70 отраслевых компетенций, направленных на решение конкретных корпоративных задач.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Российские компании успешно реализуют проекты развития, осваивая новые направления деятельности, создавая инновационные решения. Развитие прорывных технологий повышает конкурентоспособность отечественной экономики.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+7woDu1B+cyQO4iOurAR7gjGTg==">CgMxLjA4AHIhMUktZlp6QUp3RkJtNEJqekQ4QWc0RHIwQ29yRUd4elA3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2024-11-15T14:48:00Z</dcterms:created>
  <dc:creator>b v</dc:creator>
</cp:coreProperties>
</file>