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Around 25,000 people from 100 countries took part in Rosatom’s Global Atomic Quiz 2024</w:t>
      </w:r>
    </w:p>
    <w:p w:rsidR="00000000" w:rsidDel="00000000" w:rsidP="00000000" w:rsidRDefault="00000000" w:rsidRPr="00000000" w14:paraId="0000000B">
      <w:pPr>
        <w:jc w:val="center"/>
        <w:rPr>
          <w:i w:val="1"/>
        </w:rPr>
      </w:pPr>
      <w:r w:rsidDel="00000000" w:rsidR="00000000" w:rsidRPr="00000000">
        <w:rPr>
          <w:i w:val="1"/>
          <w:rtl w:val="0"/>
        </w:rPr>
        <w:t xml:space="preserve">Participants from Turkey, Egypt, Hungary, Myanmar, Bolivia, and other countries celebrated the fifth anniversary of the atomic quiz</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November 10, World Science Day, Rosatom held the Global Atomic Quiz for the fifth time – an educational project aimed at highlighting various applications of nuclear technologies in different areas of human life. This year, the quiz was conducted both online and offline, attracting 25,000 participants from 100 countries. For comparison, in 2023, around 10,000 people from over 60 countries took part.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each passing year, the Global Atomic </w:t>
      </w:r>
      <w:r w:rsidDel="00000000" w:rsidR="00000000" w:rsidRPr="00000000">
        <w:rPr>
          <w:rtl w:val="0"/>
        </w:rPr>
        <w:t xml:space="preserve">Quiz’s</w:t>
      </w:r>
      <w:r w:rsidDel="00000000" w:rsidR="00000000" w:rsidRPr="00000000">
        <w:rPr>
          <w:rtl w:val="0"/>
        </w:rPr>
        <w:t xml:space="preserve"> scale expands, involving more and more countries. Traditionally, the offline format of the quiz took place in information </w:t>
      </w:r>
      <w:r w:rsidDel="00000000" w:rsidR="00000000" w:rsidRPr="00000000">
        <w:rPr>
          <w:rtl w:val="0"/>
        </w:rPr>
        <w:t xml:space="preserve">centers</w:t>
      </w:r>
      <w:r w:rsidDel="00000000" w:rsidR="00000000" w:rsidRPr="00000000">
        <w:rPr>
          <w:rtl w:val="0"/>
        </w:rPr>
        <w:t xml:space="preserve"> for atomic technologies, schools, and universities around the world. This year, for the first time, Russian Centers for Science and Culture joined in hosting the project. The central venue, which gathered about 200 Russian and foreign students, was Art Polytech," a new cultural and educational space created at the Moscow Polytechnic University.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format of the popular science quiz allows everyone not only to test their knowledge but also to learn something new about various applications of peaceful atomic energy in human life. Participants answered 25 questions of varying difficulty and topics. For example, can we harness the power of a star right here on Earth? How can we peek inside ancient pyramids and volcanoes without breaking a sweat? And why is nuclear plant heat particularly valuable in the tropics? In </w:t>
      </w:r>
      <w:r w:rsidDel="00000000" w:rsidR="00000000" w:rsidRPr="00000000">
        <w:rPr>
          <w:rtl w:val="0"/>
        </w:rPr>
        <w:t xml:space="preserve">honor</w:t>
      </w:r>
      <w:r w:rsidDel="00000000" w:rsidR="00000000" w:rsidRPr="00000000">
        <w:rPr>
          <w:rtl w:val="0"/>
        </w:rPr>
        <w:t xml:space="preserve"> of the fifth anniversary, the quiz questions were divided into five thematic areas representing key achievements in the nuclear industry: Energy and Environment, Health, Nuclear Science, Industry and Transport, as well as Food and Agriculture. The project's website featured infographics that visually illustrated various applications of atomic technologies.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After the quiz concluded at each venue, invited experts commented on the correct answers.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list of 100 winners of the online quiz will be published on the project’s website quiz.atomforyou.com no later than November 22, 2024. They will receive an exclusive prize – an atomic puzzle with nuclear-themed pieces representing the coolest uses of nuclear tech, from powering spaceships to high-tech farming. Additionally, three winners will receive a special prize – a trip to Russia.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For reference: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Global Atomic Quiz is not just a popular science quiz but a truly global educational project that explains the basics of nuclear physics, shows the importance of nuclear technologies in everyday life and highlights the role that nuclear plays in preserving our fragile planet. Since its launch in 2020, the Global Atomic Quiz has been conducted in 13 languages and has attracted over 65,000 enthusiasts from 100+ countries. All participants had the opportunity not only to answer questions but also to compete for unique prizes. In 2023, the quiz became a prize winner of IX All-Russian award “For Fidelity to Science” in the category “Science for the world”.</w:t>
      </w:r>
    </w:p>
    <w:p w:rsidR="00000000" w:rsidDel="00000000" w:rsidP="00000000" w:rsidRDefault="00000000" w:rsidRPr="00000000" w14:paraId="0000001A">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In6gIE5xJac3Y1XO8lPv0f/OJw==">CgMxLjA4AHIhMU4yMldQZndUNVprbGxZMlBjcndaMk5vODBPamZ2MHhV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2024-11-13T10:11:00Z</dcterms:created>
  <dc:creator>b v</dc:creator>
</cp:coreProperties>
</file>