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организовал дискуссию о зеленой энергетике в рамках Африканской энергетической недели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Эксперты предложили решения для устойчивого развития энергетики в Африке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Госкорпорация «Росатом» подтвердила свою приверженность роли ключевого партнера для африканских стран в достижении энергетического баланса, проведя дискуссию «От видения к действию: устойчивый </w:t>
      </w:r>
      <w:r w:rsidDel="00000000" w:rsidR="00000000" w:rsidRPr="00000000">
        <w:rPr>
          <w:rtl w:val="0"/>
        </w:rPr>
        <w:t xml:space="preserve">энергопереход</w:t>
      </w:r>
      <w:r w:rsidDel="00000000" w:rsidR="00000000" w:rsidRPr="00000000">
        <w:rPr>
          <w:rtl w:val="0"/>
        </w:rPr>
        <w:t xml:space="preserve"> Африки через зеленые инновации» на «Африканской энергетической неделе – 2024» (AEW-2024), главном отраслевом мероприятии континента, которое завершилось 8 ноября в Кейптауне (ЮАР).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Участвуя в многочисленных обсуждениях по вопросам энергетического баланса и устойчивого развития, «Росатом» организовал панельную дискуссию «От видения к действию: устойчивый </w:t>
      </w:r>
      <w:r w:rsidDel="00000000" w:rsidR="00000000" w:rsidRPr="00000000">
        <w:rPr>
          <w:rtl w:val="0"/>
        </w:rPr>
        <w:t xml:space="preserve">энергопереход</w:t>
      </w:r>
      <w:r w:rsidDel="00000000" w:rsidR="00000000" w:rsidRPr="00000000">
        <w:rPr>
          <w:rtl w:val="0"/>
        </w:rPr>
        <w:t xml:space="preserve"> Африки через зеленые инновации». В ходе сессии участники обсудили баланс между энергетической безопасностью, социально-экономическим развитием и глобальными целями по декарбонизации. Спикерами сессии стали: Лойисо Тябаше, генеральный директор Южноафриканской корпорации по </w:t>
      </w:r>
      <w:r w:rsidDel="00000000" w:rsidR="00000000" w:rsidRPr="00000000">
        <w:rPr>
          <w:rtl w:val="0"/>
        </w:rPr>
        <w:t xml:space="preserve">ядерной</w:t>
      </w:r>
      <w:r w:rsidDel="00000000" w:rsidR="00000000" w:rsidRPr="00000000">
        <w:rPr>
          <w:rtl w:val="0"/>
        </w:rPr>
        <w:t xml:space="preserve"> энергии (NECSA); Беки Нксумало, исполнительный директор отдела по генерации Eskom Holdings SOC Ltd (ЮАР); Мухаммед Саад Двиддар, руководитель проекта сооружения АЭС «Эль-Дабаа» (Египет); Владимир Аптекарев, заместитель генерального директора по судостроению, плавучей энергетике и морской технике Машиностроительного дивизиона «Росатома»; Евгений Ляпунов, заместитель генерального директора – главный инженер ПАО «Россети» и другие.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«“Росатом” давно присутствует в Африке и считает, что ядерные технологии – инновационное решение, способное сыграть важную роль в формировании устойчивого энергетического будущего континента. Будучи одним из мировых лидеров в области атомной энергетики, мы готовы делиться опытом и видением развития устойчивого энергетического будущего. Наши передовые низкоуглеродные решения могут обеспечить надежный, стабильный и чистый источник энергии для развития африканских стран», – отметил Райан Колльер, генеральный директор регионального центра «Росатом Центральная и Южная Африка».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Во время дискуссии эксперты рассмотрели стратегии диверсификации энергобаланса стран Африки, включая интеграцию ядерной и солнечной энергии с системами хранения, а также обсудили существующие уязвимости инфраструктуры. Был также рассмотрен мировой опыт реализации государственно-частного партнерства для реализации проектов АЭС и сформулировали стратегические цели развития энергетического сектора.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«Мы уверены, что ядерные технологии могут играть ключевую роль в энергетическом переходе континента. И мы рады поделиться своим опытом строительства АЭС “Эль-Дабаа” с другими странами Африки, ведь наблюдая за реализацией этого проекта все мы становимся свидетелями успешного использования передовых энергетических технологий для построения устойчивого будущего», – прокомментировал Мухаммед Саад Двиддар.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5-7 ноября Электроэнергетический дивизион «Росатома» провел очередную серию виртуальных туров в поддержку работы стенда «Росатома» на форуме. Посетители выставки и участники форума в течение трех дней могли принять участие в виртуальных турах по Нововоронежской АЭС и Плавучей атомной теплоэлектростанции (ПАТЭС) в формате 360°. Туры сопровождались подробным комментарием, </w:t>
      </w:r>
      <w:r w:rsidDel="00000000" w:rsidR="00000000" w:rsidRPr="00000000">
        <w:rPr>
          <w:rtl w:val="0"/>
        </w:rPr>
        <w:t xml:space="preserve">включавшим</w:t>
      </w:r>
      <w:r w:rsidDel="00000000" w:rsidR="00000000" w:rsidRPr="00000000">
        <w:rPr>
          <w:rtl w:val="0"/>
        </w:rPr>
        <w:t xml:space="preserve"> сведения об основных особенностях проекта, основном оборудовании.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Форум «Африканская энергетическая неделя» является важной дискуссионной площадкой для обсуждения будущего энергетического ландшафта Африки и объединяет лидеров отрасли, инвесторов и руководителей как государственных ведомств, так и частных компаний.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Государственная корпорация по атомной энергии «Росатом» – многопрофильный холдинг, объединяющий активы в области энергетики, машиностроения, строительства. Также в сферу деятельности «Росатома» входит производство инновационной неядерной продукции, логистика и развитие Северного морского пути, реализация экологических проектов. Госкорпорация объединяет более 450 предприятий и организаций, в которых работает около 400 тысяч человек. Компания является крупнейшим производителем низкоуглеродной электроэнергии в России, обеспечивая порядка 20 % от общего объема производимой в стране электроэнергии. «Росатом» занимает первое место в мире по величине портфеля заказов на сооружение АЭС: на разной стадии реализации находятся 39 энергоблоков (включая шесть блоков малой мощности) в 10 странах.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эффективное информирование общественности о ядерной энергетике.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«Росатом» стремится развивать сотрудничество с африканскими компаниями в создании комплексных инфраструктурных проектов, включая инициативы, выгодные для стран и способствующие развитию региональных альянсов и трансграничных проектов. Компания стремится подчеркнуть значимость своих устойчивых и «зеленых» технологий для достижения технологической независимости и углеродной нейтральности африканских стран.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«Росатом» и его предприятия принимают активное участие в этой работе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jtzjnZLyKuIahqWfba6wfWE9A==">CgMxLjA4AHIhMWw5Z0Q0VkJ5WHdoR2h3Z3VTaENDcDNibE9ieHU0VU1m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2024-11-08T06:16:00Z</dcterms:created>
  <dc:creator>b v</dc:creator>
</cp:coreProperties>
</file>