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Президент РФ Владимир Путин провел рабочую встречу с главой «Росатома» Алексеем </w:t>
      </w:r>
      <w:r w:rsidDel="00000000" w:rsidR="00000000" w:rsidRPr="00000000">
        <w:rPr>
          <w:b w:val="1"/>
          <w:sz w:val="28"/>
          <w:szCs w:val="28"/>
          <w:rtl w:val="0"/>
        </w:rPr>
        <w:t xml:space="preserve">Лихачёвым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Обсуждены предварительные результаты работы в 2024 году и планы на будущее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Президент РФ Владимир Путин провёл рабочую встречу с генеральным директором Государственной корпорации по атомной энергии «Росатом» Алексеем </w:t>
      </w:r>
      <w:r w:rsidDel="00000000" w:rsidR="00000000" w:rsidRPr="00000000">
        <w:rPr>
          <w:rtl w:val="0"/>
        </w:rPr>
        <w:t xml:space="preserve">Лихачёвым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Как отметил Алексей Лихачев, «несмотря на внешние вызовы, госкорпорации удалось сохранить серьёзные параметры развития. Мы не только укрепили наши проекты, но и сделали </w:t>
      </w:r>
      <w:r w:rsidDel="00000000" w:rsidR="00000000" w:rsidRPr="00000000">
        <w:rPr>
          <w:rtl w:val="0"/>
        </w:rPr>
        <w:t xml:space="preserve">серьёзные</w:t>
      </w:r>
      <w:r w:rsidDel="00000000" w:rsidR="00000000" w:rsidRPr="00000000">
        <w:rPr>
          <w:rtl w:val="0"/>
        </w:rPr>
        <w:t xml:space="preserve"> заделы на будущее, в первую очередь в части научно-технологического развития».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Он озвучил некоторые предварительные экономические показатели работы «Росатома» в текущем году: среднегодовой рост выручки – 24 %, объем выручки – более 3 триллионов рублей (в том числе около 1,2 триллиона – выручка по новой продукции); среднегодовой прирост зарубежной выручки – 23 %.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Посмотреть часть стенограммы встречи можно на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сайте</w:t>
        </w:r>
      </w:hyperlink>
      <w:r w:rsidDel="00000000" w:rsidR="00000000" w:rsidRPr="00000000">
        <w:rPr>
          <w:rtl w:val="0"/>
        </w:rPr>
        <w:t xml:space="preserve"> Президента РФ.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свыше 350 тысяч человек.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kremlin.ru/events/president/news/7532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KMrPQzcpsre5m+jrmPCHuCWN4A==">CgMxLjA4AHIhMVpTVmNSUzJhTVJwbWJ1ZXdJUXFTWXdyUnE5MnNEbE1j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2024-10-15T14:39:00Z</dcterms:created>
  <dc:creator>b v</dc:creator>
</cp:coreProperties>
</file>