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 Электроэнергетического дивизиона «Росатома» по модернизации градирен Ростовской АЭС стал победителем конкурса «Зелёная Евразия»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Отмеченный проект – это успешный пример адаптации работы АЭС к изменению климата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Проект АО «Концерн Росэнергоатом» (Электроэнергетический дивизион госкорпорации «Росатом») по модернизации градирен Ростовской АЭС (г. Волгодонск Ростовской области) был признан победителем в номинации «Климатически устойчивая инфраструктура» II Международного климатического конкурса «Зелёная Евразия», который прошел в Ереване в рамках Евразийского экономического форума.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этом году на конкурс поступило более 300 заявок из 12 стран, включая Китай, Египет, Иран, Индонезию, Камерун, Туркменистан, Узбекистан, Азербайджан. Победителями и финалистами конкурса стали 57 лучших климатических практик в 15 различных номинациях. Проект по модернизации градирен был призван решить проблему ограничений выработки электроэнергии энергоблока № 3 Ростовской АЭС, вызванных погодно-климатическими факторами.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ходе реализации проекта была сооружена дополнительная вентиляторная градирня для совместной работы с существующей башенной испарительной </w:t>
      </w:r>
      <w:r w:rsidDel="00000000" w:rsidR="00000000" w:rsidRPr="00000000">
        <w:rPr>
          <w:rtl w:val="0"/>
        </w:rPr>
        <w:t xml:space="preserve">градирней</w:t>
      </w:r>
      <w:r w:rsidDel="00000000" w:rsidR="00000000" w:rsidRPr="00000000">
        <w:rPr>
          <w:rtl w:val="0"/>
        </w:rPr>
        <w:t xml:space="preserve"> энергоблока. Уже за первые годы эксплуатации проект показал свою эффективность, позволив снять ограничения по выработке энергоблока при превышении температуры окружающего воздуха предельных значений в весенне-летний период. Доказанная эффективность принятых решений в ходе реализации проекта позволит тиражировать практику и на другие энергоблоки АЭС.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«"Росэнергоатом" уделяет особое внимание вопросам устойчивого развития, в том числе, климатической эффективности деятельности. Реализованная практика – это успешный пример адаптации работы АЭС к изменению климата. Победа в конкурсе "Зелёная Евразия" – важный шаг признания российской атомной энергетики как отрасли, занимающей лидерские позиции в области устойчивого развития, отрасли способной предлагать и внедрять передовые устойчивые решения», – отметил заместитель генерального директора – директор по энергетической политике «Росэнергоатома» Константин Артемьев.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Конкурс «Зелёная Евразия» направлен на поиск эффективных практик по смягчению последствий и адаптации к изменениям климата, а также иных климатических практик, направленных на устойчивое развитие стран. Организатор конкурса – АНО «Агентство стратегических инициатив по продвижению новых проектов». Соорганизатор – Евразийская экономическая комиссия (ЕЭК). В настоящее время в составе ЕЭК представлены пять стран: Российская Федерация, Республика Армения, Республика Беларусь, Республика Казахстан и Кыргызская Республика. АО «Концерн Росэнергоатом» – одно из крупнейших предприятий электроэнергетической отрасли России и единственная в стране компания, выполняющая функции оператора атомных станций. Основные виды деятельности компании – производство электрической и тепловой энергии атомными станциями, а также эксплуатация ядерных установок, радиационных источников, пунктов хранения ядерных материалов и радиоактивных веществ, осуществляемая в соответствии с требованиями законодательства РФ. В состав концерна входят 11 атомных станций России, включая плавучую атомную теплоэлектростанцию (ПАТЭС) на Чукотке, которые наделены статусом его филиалов, а также предприятия, обеспечивающие деятельность генерирующей компании. В настоящее время на АЭС России производится порядка 20 % от всего объема выработки электроэнергии в России.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Вопросы экологии, социальной сферы и эффективного управления остаются основополагающими для устойчивого развития регионов страны, поэтому в России идёт последовательная работа по переходу к «зелёной» экономике и энергетике, модернизируется производство для снижения выбросов и происходит переход к национальной системе мониторинга климатически активных веществ. «Росатом» и его предприятия принимают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ayaVVnGz/Yzlrc+IBAdA7+oQA==">CgMxLjA4AHIhMWRJWmNtQ1g4bU9HZXdGREdzeUg5XzE5M0tMWks3bzdv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2024-10-07T12:41:00Z</dcterms:created>
  <dc:creator>b v</dc:creator>
</cp:coreProperties>
</file>