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14.10.24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Предприятие «Росатома» и группа компаний «Фармасинтез» подписали соглашение о сотрудничестве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Соглашение открывает новые перспективы для развития отечественного производства в области диализа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АО «Русатом РДС» (предприятие госкорпорации «Росатом») и </w:t>
      </w:r>
      <w:r w:rsidDel="00000000" w:rsidR="00000000" w:rsidRPr="00000000">
        <w:rPr>
          <w:rtl w:val="0"/>
        </w:rPr>
        <w:t xml:space="preserve">ООО</w:t>
      </w:r>
      <w:r w:rsidDel="00000000" w:rsidR="00000000" w:rsidRPr="00000000">
        <w:rPr>
          <w:rtl w:val="0"/>
        </w:rPr>
        <w:t xml:space="preserve"> «Фармасинтез-Медтех» (предприятие группы компаний «Фармасинтез») подписали соглашение, которое предусматривает сотрудничество в сфере обеспечения пациентов на диализной терапии. Документ был подписан 8 октября в рамках IX Ежегодного форума «Биотехмед» в Геленджике, организованного при поддержке Министерства промышленности и торговли Российской Федерации.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«Документ открывает новые перспективы для развития отечественного производства в области диализа. Это сотрудничество призвано снизить зависимость России от иностранных поставок медицинского оборудования и расходных материалов, обеспечивая пациентов качественной медицинской продукцией и терапией. В условиях роста потребности в диализных услугах и ухода зарубежных компаний с российского рынка, данное соглашение становится важным шагом к достижению технологического суверенитета и улучшению качества медицинского обслуживания в стране», – отметил директор направления по специализированной медицинской технике АО «Русатом РДС» Анатолий Мялицин.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АО «Русатом РДС» – отраслевой интегратор госкорпорации «Росатом» в области производства техники и электроники. Сфера деятельности АО «Русатом РДС» охватывает разработку и производство медицинской техники, преобразовательной техники и электроники, полимерных и электротехнических материалов.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Профильные ведомства и крупные российские компании уделяют большое внимание повышению уровня здравоохранения и доступности современной медицинской помощи. Крупные российские компании оказывают поддержку комплексной модернизации системы здравоохранения, развитию соответствующей инфраструктуры. «Росатом» и его предприятия принимают активное участие в этой работе.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doyMz61Tf/jdi2j9LusyZQ6J6A==">CgMxLjA4AHIhMTVyeHNCc3RYbDN0Tm5mZURwN3lvZUcwQ2hmelZUMkNz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2024-10-14T10:44:00Z</dcterms:created>
  <dc:creator>b v</dc:creator>
</cp:coreProperties>
</file>