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Десногорске после ремонта, проведенного при поддержке «Росатома», открыта детская поликлиника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Установлено новое оборудование и мебель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После масштабного капитального ремонта в г. Десногорск (пристанционный город Смоленской АЭС) вновь распахнула свои двери детская поликлиника МСЧ-135, входящая в состав ФМБА России. Обновление медицинского учреждения было выполнено в рамках проекта госкорпорации «Росатом» и ФМБА России по модернизации первичного звена здравоохранения.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Все кабинеты полностью оборудованы, установлены столы, стулья, шкафы, тумбочки и кушетки. В кабинетах педиатров и узких специалистов, процедурных и перевязочных, а также в стоматологическом кабинете и других вспомогательных помещениях созданы все условия для качественного приема пациентов. В коридорах появились удобные мягкие диваны, столики для одевания малышей и детские уголки для отдыха, оборудованные столиками, стульчиками и досками для рисования.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Как отметил начальник МСЧ-135 Алексей Азаренков, в создании нового пространства детской поликлиники были учтены как пожелания врачей, родителей, так и принципы бережливости в рамках производственной системы «Росатома» (ПСР): яркая понятная навигация, разведение потоков пациентов, создание комфортных зон ожидания, открытая регистратура на первом этаже. Также установлены пожарная сигнализация и безопасные оконные блоки с замками для предотвращения несчастных случаев.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«Каждый из нас, будь то ребёнок или взрослый, хотя бы раз посещал детскую поликлинику. В Десногорске она преобразилась до неузнаваемости. Как театр начинается с вешалки, так и поликлиника – с регистратуры. Её невозможно узнать: перепланировка и переоборудование были направлены на создание максимально комфортных условий для всех посетителей, включая пациентов с ограниченными возможностями. Кроме того, благодаря сообществам местных дизайнеров атомных городов, регистратура и помещения поликлиники стали живыми и радостными. Ведь кто, как не они, лучше знают особенности своего города! Фраза «Дети – наше будущее» для Росатома и ФМБА стала не просто словами, а настоящим руководством к действию», – прокомментировала Мария Калинина, директор социально значимых проектов госкорпорации «Росатом».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«Нам здесь очень нравится: красивая, удобная мягкая мебель, на стенах много ярких картинок из книжек и мультиков, есть столики с карандашами и бумагой для рисования – это помогает занять детей в ожидании приема, чтобы они не сидели в телефонах и не бегали по коридорам. Все очень здорово!» – поделилась впечатлениями семья </w:t>
      </w:r>
      <w:r w:rsidDel="00000000" w:rsidR="00000000" w:rsidRPr="00000000">
        <w:rPr>
          <w:rtl w:val="0"/>
        </w:rPr>
        <w:t xml:space="preserve">Шеватуриных</w:t>
      </w:r>
      <w:r w:rsidDel="00000000" w:rsidR="00000000" w:rsidRPr="00000000">
        <w:rPr>
          <w:rtl w:val="0"/>
        </w:rPr>
        <w:t xml:space="preserve">, которые привели на прием к врачу дочь Алису.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Совместный проект «Росатома» и ФМБА России «Совершенствование качества и доступности медицинской помощи» стартовал в 2021 году. Главные задачи: ориентир на потребности пациента, непрерывность медицинского обслуживания без задержек и очередей, равномерность загрузки персонала, рациональная логистика, эргономика в кабинетах и общественных зонах поликлиник. Общий бюджет финансирования на территории г. Десногорск составил 397,8 млн рублей (в том числе средства госкорпорации «Росатом» – 154,4 млн рублей). В рамках проекта с нуля был создан центр промышленной медицины, модернизированы взрослая, детская поликлиники, выполнен капитальный ремонт здания инфекционного отделения, происходит обновление парка медицинского оборудования.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Электроэнергетический дивизион госкорпорации «Росатом» сформирован на основе АО «Концерн Росэнергоатом» – крупнейшей генерирующей компании страны и лидера в производстве «зеленой» электроэнергии. В состав «Росэнергоатома» на правах филиалов входят 11 действующих АЭС, в эксплуатации находятся 36 энергоблоков (включая плавучую атомную теплоэлектростанцию ПАТЭС с двумя реакторными установками) суммарной установленной мощностью свыше 28,5 ГВт (доля атомной генерации составляет уже около 20 % от всего объема выработки электроэнергии в стране).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микроэлектроники. В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Смоленская АЭС – филиал АО «Концерн Росэнергоатом» (входит в Электроэнергетический дивизион госкорпорации «Росатом»), ведущее энергетическое предприятие Смоленской области, градообразующее предприятие самого молодого города региона Десногорска, крупнейший налогоплательщик, привлекательный, надежный социально ответственный работодатель. Расположена в 150 км от Смоленска, в 180 км от Брянска и в 350 км от Москвы. В промышленной эксплуатации Смоленской АЭС – три энергоблока, электрическая мощность каждого – 1000 МВт. Атомная станция ежегодно выдает в Единую энергосистему страны более 20 млрд киловатт часов электроэнергии.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Повышение уровня здравоохранения и доступности современной медицинской техники – один из значимых факторов роста продолжительности и качества жизни граждан. Правительство и профильные ведомства работают над плановым обновлением мощностей отечественного здравоохранения, обеспечением полного суверенитета нашей страны в этой области. Как партнер государства в деле увеличения продолжительности и повышения качества жизни населения страны «Росатом» и его предприятия участвуют в программах поддержки здравоохранения, оснащая медучреждения новым оборудованием, наращивая выпуск широкой линейки медицинского оборудования, радиофармпрепаратов, создавая полностью </w:t>
      </w:r>
      <w:r w:rsidDel="00000000" w:rsidR="00000000" w:rsidRPr="00000000">
        <w:rPr>
          <w:rtl w:val="0"/>
        </w:rPr>
        <w:t xml:space="preserve">импортонезависимую</w:t>
      </w:r>
      <w:r w:rsidDel="00000000" w:rsidR="00000000" w:rsidRPr="00000000">
        <w:rPr>
          <w:rtl w:val="0"/>
        </w:rPr>
        <w:t xml:space="preserve"> систему оказания медицинской помощи гражданам России при диагностике и лечении заболеваний. Все это способствует комплексному развитию системы здравоохранения в Российской Федерации.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jA4vdebKXPU19egko4XxWepxSQ==">CgMxLjA4AHIhMVVVVzBZYkdYLVJiYVBhbVZ6Z2hDTEM4UmhmUTlwbXpi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2024-10-15T10:17:00Z</dcterms:created>
  <dc:creator>b v</dc:creator>
</cp:coreProperties>
</file>