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«Росатома» в Десногорске модернизировано отделение медико-санитарной части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Был проведен капитальный ремонт помещений, закуплена современная мебель и оборудование, включая специальные фильтры для очистки воздуха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При поддержке госкорпорации «Росатом» в Десногорске (пристанционный город Смоленской АЭС) модернизировано отделение пациентов с ОРВИ медико-санитарной части ФМБА России. На обновление блока взрослой поликлиники МСЧ-135 «Росатом» направил 5 млн рублей.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Цель проекта – создать инфраструктуру для диагностики и лечения острых респираторных инфекций, а также изолировать пациентов с симптомами ОРВИ от здоровых. Пациентам станет комфортнее благодаря обновлённым светлым и просторным кабинетам с современным оборудованием и мебелью. Новое отделение имеет отдельный вход и включает в себя кабинеты для врачей и забора мазков на COVID-19, а также комфортное пространство с местами для ожидания, вешалками для одежды и санузлом.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Над проектом вместе трудились врачи и сотрудники Смоленской АЭС: анализировали существующие процессы, выявляли узкие места, принимали решения. Команда, применяя методологию «Производственной системы “Росатома”» (ПСР), смогла достичь планируемого эффекта. Большой вклад внесло и использование цифровых технологий – МСЧ-135 активно внедряет электронный документооборот, переходя на единую ведомственную медицинскую информационно-аналитическую систему ФМБА.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«Модернизация так называемого “фильтра” – очередной шаг в совместной работе ФМБА и “Росатома” над улучшением системы здравоохранения в регионах присутствия атомной промышленности, – отметил начальник МСЧ-135 Алексей Азаренков. – Но знаете, сделать ремонт и купить оборудование, найти с помощью ПСР-подразделений потери – это оказалось самым легким в нашем проекте. Новые планировки, оборудование и маршруты не заработают, если не будет врачей. Мы постоянно думаем о том, какие специалисты нам нужны, какие у них должны быть навыки и опыт. За три года в наш город трудоустроено 19 врачей наиболее востребованных специальностей, в 2025 году ожидаем еще прибытие пяти врачей-специалистов».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«На общую атмосферу в отделении положительно повлияли сокращение ожидания пациентов в очередях, сбалансированность нагрузки на врачей. Кроме того, теперь приходить на прием нужно без обращения в регистратуру поликлиники, – процесс оформления документов оптимизирован, а значит, у медицинского персонала стало больше времени на диагностику и лечение», – отметила начальник отдела развития ПСР Смоленской АЭС Елена Спасова.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«Мы ведем системную работу по модернизации системы здравоохранения в городах присутствия атомной энергетики и промышленности, а также работаем над вовлечением как сотрудников отрасли, так и жителей атомных городов в здоровый образ жизни, спорт, волонтерскую деятельность. Для нас это залог благополучия людей, их гармоничного развития и в конечном счете – личного и профессионального счастья. В 2024 году дан старт проекту “Росатом – территория здоровья и добра”, который сегодня проходит в городе Десногорск. В рамках него участники ярмарок и школ здоровья узнают о доступности профилактической медицины, о здоровом образе жизни, о важности профилактических медицинских осмотров, в том числе диспансеризации», – отметила Мария Калинина, директор социально значимых проектов госкорпорации «Росатом».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Совместный проект «Росатома» и ФМБА России «Совершенствование качества и доступности медицинской помощи» стартовал в 2021 году. Главные задачи: ориентир на потребности пациента, непрерывность медицинского обслуживания без задержек и очередей, равномерность загрузки персонала, рациональная логистика, эргономика в кабинетах и общественных зонах поликлиник. Общий бюджет финансирования на территории г. Десногорск составил 397,8 млн рублей (в том числе средства госкорпорации «Росатом» – 154,4 млн рублей). В рамках проекта с нуля был создан центр промышленной медицины, модернизированы взрослая, детская поликлиники, выполнен капитальный ремонт здания инфекционного отделения, происходит обновление парка медицинского оборудования.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Электроэнергетический дивизион госкорпорации «Росатом» сформирован на основе АО «Концерн Росэнергоатом» – крупнейшей генерирующей компании страны и лидера в производстве «зеленой» электроэнергии. В состав «Росэнергоатома» на правах филиалов входят 11 действующих АЭС, в эксплуатации находятся 36 энергоблоков (включая плавучую атомную теплоэлектростанцию ПАТЭС с двумя реакторными установками) суммарной установленной мощностью свыше 28,5 ГВт (доля атомной генерации составляет уже около 20 % от всего объема выработки электроэнергии в стране).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микроэлектроники. В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Смоленская АЭС – филиал АО «Концерн Росэнергоатом» (входит в Электроэнергетический дивизион госкорпорации «Росатом»), ведущее энергетическое предприятие Смоленской области, градообразующее предприятие самого молодого города региона Десногорска, крупнейший налогоплательщик, привлекательный, надежный социально ответственный работодатель. Расположена в 150 км от Смоленска, в 180 км от Брянска и в 350 км от Москвы. В промышленной эксплуатации Смоленской АЭС – три энергоблока, электрическая мощность каждого – 1000 МВт. Атомная станция ежегодно выдает в Единую энергосистему страны более 20 млрд киловатт часов электроэнергии.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Повышение уровня здравоохранения и доступности современной медицинской техники – один из значимых факторов роста продолжительности и качества жизни граждан. Правительство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 «Росатом» и его предприятия участвуют в программах поддержки здравоохранения, оснащая медучреждения новым оборудованием, наращивая выпуск широкой линейки медицинского оборудования, радиофармпрепаратов, создавая полностью </w:t>
      </w:r>
      <w:r w:rsidDel="00000000" w:rsidR="00000000" w:rsidRPr="00000000">
        <w:rPr>
          <w:rtl w:val="0"/>
        </w:rPr>
        <w:t xml:space="preserve">импортонезависимую</w:t>
      </w:r>
      <w:r w:rsidDel="00000000" w:rsidR="00000000" w:rsidRPr="00000000">
        <w:rPr>
          <w:rtl w:val="0"/>
        </w:rPr>
        <w:t xml:space="preserve"> систему оказания медицинской помощи гражданам России при диагностике и лечении заболеваний. Все это способствует комплексному развитию системы здравоохранения в Российской Федерации.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GFj3yesacd7kZaEdKBHsDIvAbA==">CgMxLjA4AHIhMWNWM0F6UmpsaURpSzZwaUFwd25wTk9HaVRJaW9TVUEw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2024-10-14T13:37:00Z</dcterms:created>
  <dc:creator>b v</dc:creator>
</cp:coreProperties>
</file>