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 помощью «Росатома» российские педагоги смогут побороться за возможность побывать на Северном полюсе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20 сентября 2024 года в пятый раз стартует Всероссийский просветительский конкурс «Атомный урок»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проводится при поддержке госкорпорации «Росатом» и министерства просвещения Российской Федерации. Его участниками могут стать педагоги вне зависимости от предметного профиля, возраста и уровня подготовки учеников. Об особенностях юбилейного сезона «Атомного урока», его правилах и новых возможностях для представителей педагогического сообщества в пресс-центре Минпросвещения России рассказали заместитель министра просвещения РФ Ольга Колударова, заместитель директора Департамента коммуникаций госкорпорации «Росатом» Константин Рудер, а также амбассадоры проекта – выдающиеся педагоги страны.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«Главная цель “Атомного урока” – помочь нашим учителям и наставникам в нескучной форме рассказать о достаточно сложной теме, ядерной физике, о возможностях, достижениях и перспективах атомной отрасли. Это прекрасный способ познакомить школьников, увлеченных естественными науками, с огромным миром атомных технологий. Кроме того, в рамках конкурса педагоги помогут ребятам определиться с будущей профессией и выбрать направление для обучения. Всем участникам желаю успехов в проведении интересных занятий», – сказала Ольга Колударова.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конкурсе необходимо с 20 сентября по 15 октября провести внеурочное занятие, опираясь на материалы сайта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https://atomlesson.ru/</w:t>
        </w:r>
      </w:hyperlink>
      <w:r w:rsidDel="00000000" w:rsidR="00000000" w:rsidRPr="00000000">
        <w:rPr>
          <w:rtl w:val="0"/>
        </w:rPr>
        <w:t xml:space="preserve">, которые подготовлены командой проекта с участием методистов Государственного университета просвещения и верифицированы экспертами атомной отрасли. Победитель конкурса, представивший самую интересную авторскую педагогическую практику, сможет принять участие в арктической экспедиции «Росатома» «Ледокол знаний» и в 2025 году отправится к Северному полюсу на атомном ледоколе «50 лет Победы».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искренне хотим, чтобы как можно больше молодых людей в России увлекались естественными науками, узнавали об атомных технологиях и приходили работать в одну из самых передовых, динамичных и высокотехнологичных отраслей – в атомную отрасль, где есть огромные возможности самореализации в совершенно разных направлениях от медицины и экологии до квантовых технологий и разработки новых сверхпрочных материалов и многого другого, – отметил Константин Рудер. – Нет никаких сомнений в том, что пятый сезон полюбившегося всем конкурса “Атомный урок” принесет педагогическому сообществу новые имена и профессиональные практики, которые обязательно будут использованы для обучения и воспитания подрастающего поколения как в целом по стране, так и в атомной отрасли».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Ключевая тема «Атомных уроков» в 2024 году: «Атомные профессии – выбирай будущее сегодня». Материалы к занятиям разделены на 7 тематических треков: начальные и средние классы, энергетика, медицина, экология, квантовый мир и технологии будущего.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Помочь педагогам при подготовке к занятиям «Атомного урока» могут также видео-лекции амбассадоров проекта, проведенные на флагманских площадках страны в течение этого года. Своим опытом участия в просветительских мероприятиях «Росатома» поделились Аслан Кашежев, победитель телевизионного шоу «Классная тема!» (г. Нальчик), Леонид Дедюха, финалист Всероссийского профессионального конкурса «Учитель года России – 2024» (г. Санкт-Петербург), и Юлия Юрченко, полуфиналист телевизионного шоу «Классная тема» (Донецкая Народная Республика).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Семьдесят полуфиналистов конкурса определятся по результатам прохождения их учениками тематических викторин, на вопросы которых ребятам предстоит ответить во втором этапе проекта – с 16 по 31 октября. Конкурсным заданием полуфинала станет авторская видео-визитка, в которой участникам испытаний необходимо рассказать о своей собственной педагогической методике. В результате экспертной оценки творческих работ полуфиналистов будут объявлены 15 финалистов, которым предстоит защитить свои кейсы в очном финале конкурса в декабре 2024 года. Все финалисты «Атомного урока» станут амбассадорами проекта и в дальнейшем с просветительскими миссиями смогут посетить флагманские объекты «Росатома» в России и за рубежом.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Запись трансляции пресс-конференции: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https://vk.com/video-199161688_456239943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Ознакомиться подробнее с механикой и условиями участия в конкурсе можно на сайте «Атомного урока»: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https://atomlesson.ru/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Благодаря участию в проекте «Атомный урок» за все 4 сезона свыше 10 тысяч педагогов расширили свои профессиональные компетенции, а 165 тысяч учащихся познакомились с достижениями и перспективами развития атомной отрасли, а также возможными карьерными треками в этой сфере.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tomlesson.ru/" TargetMode="External"/><Relationship Id="rId10" Type="http://schemas.openxmlformats.org/officeDocument/2006/relationships/hyperlink" Target="https://vk.com/video-199161688_456239943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tomlesson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f78W/37YPBQ8588CQ4sX95LJw==">CgMxLjA4AHIhMVd2WFdrakFBcnM4bFRaMEZHSUpneHUtY0NtZ3Nrcnds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