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6F" w:rsidRDefault="001E5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E556F">
        <w:tc>
          <w:tcPr>
            <w:tcW w:w="1518" w:type="dxa"/>
          </w:tcPr>
          <w:p w:rsidR="001E556F" w:rsidRDefault="00416745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1E556F" w:rsidRDefault="00416745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1E556F" w:rsidRDefault="00416745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1E556F" w:rsidRDefault="00416745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1E556F" w:rsidRDefault="0041674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25.09.24</w:t>
            </w:r>
          </w:p>
        </w:tc>
      </w:tr>
    </w:tbl>
    <w:p w:rsidR="001E556F" w:rsidRDefault="001E556F">
      <w:pPr>
        <w:jc w:val="center"/>
        <w:rPr>
          <w:b/>
          <w:sz w:val="28"/>
          <w:szCs w:val="28"/>
        </w:rPr>
      </w:pPr>
    </w:p>
    <w:p w:rsidR="001E556F" w:rsidRDefault="00416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Студенты </w:t>
      </w:r>
      <w:bookmarkStart w:id="0" w:name="_GoBack"/>
      <w:bookmarkEnd w:id="0"/>
      <w:r>
        <w:rPr>
          <w:b/>
          <w:sz w:val="28"/>
          <w:szCs w:val="28"/>
        </w:rPr>
        <w:t>вузов и колледжей Читы ознакомились с условиями работы на крупнейшем предприятии горнорудного дивизиона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</w:t>
      </w:r>
    </w:p>
    <w:p w:rsidR="001E556F" w:rsidRDefault="00416745">
      <w:pPr>
        <w:jc w:val="center"/>
        <w:rPr>
          <w:i/>
        </w:rPr>
      </w:pPr>
      <w:r>
        <w:rPr>
          <w:i/>
        </w:rPr>
        <w:t>В мероприятии приняли участие более 150 студентов</w:t>
      </w:r>
    </w:p>
    <w:p w:rsidR="001E556F" w:rsidRDefault="001E556F"/>
    <w:p w:rsidR="001E556F" w:rsidRDefault="00416745">
      <w:r>
        <w:t xml:space="preserve">ПАО «Приаргунское производственное горно-химическое объединение имени Е.П. Славского» (ПАО «ППГХО», предприятие Горнорудного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провело на базе Забайкальской краевой филармонии им. О.Л. Лундстрема мероприятие для студентов крупнейших вузов и колледжей Читы. В нем приняли участие более 150 студентов.</w:t>
      </w:r>
    </w:p>
    <w:p w:rsidR="001E556F" w:rsidRDefault="001E556F"/>
    <w:p w:rsidR="001E556F" w:rsidRDefault="00416745">
      <w:r>
        <w:t xml:space="preserve">Ребятам рассказали о преимуществах работы на урановом предприятии и жизни в </w:t>
      </w:r>
      <w:proofErr w:type="spellStart"/>
      <w:r>
        <w:t>Краснокаменске</w:t>
      </w:r>
      <w:proofErr w:type="spellEnd"/>
      <w:r>
        <w:t xml:space="preserve"> (Забайкальский край). Они смогли пройти собеседование и устроиться на производственную практику. Помимо карьерных консультаций, студенты узнали о том, как сегодня живет и меняется «урановая столица» России. Для еще большего погружения в работу на главном урановом предприятии страны студенты поиграли в </w:t>
      </w:r>
      <w:proofErr w:type="spellStart"/>
      <w:r>
        <w:t>командообразующие</w:t>
      </w:r>
      <w:proofErr w:type="spellEnd"/>
      <w:r>
        <w:t xml:space="preserve"> игры и поучаствовали в фотоконкурсе.</w:t>
      </w:r>
    </w:p>
    <w:p w:rsidR="001E556F" w:rsidRDefault="001E556F"/>
    <w:p w:rsidR="001E556F" w:rsidRDefault="00416745">
      <w:r>
        <w:t xml:space="preserve">Большой интерес читинских студентов вызвали молодые специалисты ПАО «ППГХО», которые также недавно окончили вузы, а теперь строят карьеру в родном городе или остаются на урановом предприятии после студенческой практики. Геодезист 2 категории бюро инженерно-геодезических работ ПАО «ППГХО» </w:t>
      </w:r>
      <w:proofErr w:type="spellStart"/>
      <w:r>
        <w:t>Кирпичникова</w:t>
      </w:r>
      <w:proofErr w:type="spellEnd"/>
      <w:r>
        <w:t xml:space="preserve"> Лидия поделилась собственным опытом построения карьеры после техникума: «Я выбрала профессию геодезиста и сразу после обучения поехала в </w:t>
      </w:r>
      <w:proofErr w:type="spellStart"/>
      <w:r>
        <w:t>Краснокаменск</w:t>
      </w:r>
      <w:proofErr w:type="spellEnd"/>
      <w:r>
        <w:t xml:space="preserve">, небольшой уютный город, который покорил мое сердце. Там на ППГХО начался мой профессиональный путь, а в </w:t>
      </w:r>
      <w:proofErr w:type="spellStart"/>
      <w:r>
        <w:t>Краснокаменске</w:t>
      </w:r>
      <w:proofErr w:type="spellEnd"/>
      <w:r>
        <w:t xml:space="preserve"> – жизненный. Возможности, которые сегодня открываются перед молодыми специалистами Горнорудного дивизиона “</w:t>
      </w:r>
      <w:proofErr w:type="spellStart"/>
      <w:r>
        <w:t>Росатома</w:t>
      </w:r>
      <w:proofErr w:type="spellEnd"/>
      <w:r>
        <w:t>”, безграничны: карьерный и личностный рост, помощь в обустройстве быта на новом месте, возможность перенять опыт у специалистов с большим опытом и быть уверенным в завтрашнем дне».</w:t>
      </w:r>
    </w:p>
    <w:p w:rsidR="001E556F" w:rsidRDefault="001E556F"/>
    <w:p w:rsidR="001E556F" w:rsidRDefault="00416745">
      <w:r>
        <w:t>«Сегодня для молодого человека еще во время учебы в университете важно определить начальные карьерные траектории, которые станут основой для успешного построения жизненного пути. Выбирая ПАО «ППГХО», молодые читинские специалисты получают возможность развивать свои профессиональные навыки, находясь дома в родном крае. При этом получать конкурентную заработную плату и льготы, которые помогут сделать карьерный старт более продуктивным», – отметил начальник управления по корпоративным коммуникациям АО «</w:t>
      </w:r>
      <w:proofErr w:type="spellStart"/>
      <w:r>
        <w:t>Росатом</w:t>
      </w:r>
      <w:proofErr w:type="spellEnd"/>
      <w:r>
        <w:t xml:space="preserve"> Недра» (управляющая компания Горнорудного дивизиона «</w:t>
      </w:r>
      <w:proofErr w:type="spellStart"/>
      <w:r>
        <w:t>Росатома</w:t>
      </w:r>
      <w:proofErr w:type="spellEnd"/>
      <w:r>
        <w:t>») Андрей Иванов.</w:t>
      </w:r>
    </w:p>
    <w:p w:rsidR="001E556F" w:rsidRDefault="001E556F"/>
    <w:p w:rsidR="001E556F" w:rsidRDefault="00416745">
      <w:pPr>
        <w:rPr>
          <w:b/>
        </w:rPr>
      </w:pPr>
      <w:r>
        <w:rPr>
          <w:b/>
        </w:rPr>
        <w:t>Справка:</w:t>
      </w:r>
    </w:p>
    <w:p w:rsidR="001E556F" w:rsidRDefault="001E556F"/>
    <w:p w:rsidR="001E556F" w:rsidRDefault="00416745">
      <w:r>
        <w:t xml:space="preserve">Горнорудный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является производителем целого ряда редких и редкоземельных металлов, обеспечивает собственную российскую промышленность, </w:t>
      </w:r>
      <w:r>
        <w:lastRenderedPageBreak/>
        <w:t>а также поставляет ряд продуктов РЗМ на внешний рынок. Управляющая компания дивизиона – АО «</w:t>
      </w:r>
      <w:proofErr w:type="spellStart"/>
      <w:r>
        <w:t>Росатом</w:t>
      </w:r>
      <w:proofErr w:type="spellEnd"/>
      <w:r>
        <w:t xml:space="preserve"> Недра»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</w:t>
      </w:r>
      <w:proofErr w:type="spellStart"/>
      <w:r>
        <w:t>уранодобычи</w:t>
      </w:r>
      <w:proofErr w:type="spellEnd"/>
      <w:r>
        <w:t xml:space="preserve">: от геологоразведки, опытных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экологически-безопасным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>
        <w:t>неурановые</w:t>
      </w:r>
      <w:proofErr w:type="spellEnd"/>
      <w:r>
        <w:t xml:space="preserve"> направления бизнеса: проекты добычи золота, лития, редких и редкоземельных металлов (титана, циркония, скандия, ниобия).</w:t>
      </w:r>
    </w:p>
    <w:p w:rsidR="001E556F" w:rsidRDefault="001E556F"/>
    <w:p w:rsidR="001E556F" w:rsidRDefault="00416745">
      <w:r>
        <w:t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</w:t>
      </w:r>
      <w:proofErr w:type="spellStart"/>
      <w:r>
        <w:t>Росатом</w:t>
      </w:r>
      <w:proofErr w:type="spellEnd"/>
      <w:r>
        <w:t xml:space="preserve"> Недра» принимает активное участие в этой работе.</w:t>
      </w:r>
    </w:p>
    <w:p w:rsidR="001E556F" w:rsidRDefault="001E556F"/>
    <w:sectPr w:rsidR="001E556F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6F"/>
    <w:rsid w:val="001E556F"/>
    <w:rsid w:val="00416745"/>
    <w:rsid w:val="00D3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52AD"/>
  <w15:docId w15:val="{D9540131-5A5F-4EF4-AD14-EC588278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dnSYurARt95Uk+P4ITKIV+7Jg==">CgMxLjA4AHIhMVVxZDF1X1JyZFN1MHJpM2xlWGlGM0ViVjlLcVgzZlhY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2024-09-25T16:14:00Z</dcterms:created>
  <dcterms:modified xsi:type="dcterms:W3CDTF">2024-09-25T16:14:00Z</dcterms:modified>
</cp:coreProperties>
</file>