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ИТ-интегратор «Росэнергоатома» поделился отраслевым опытом в сфере цифровизации на Международном форуме «Kazan Digital Week – 2024»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Более 20 тысяч участников и спикеров из России и зарубежных стран ознакомились с актуальными практиками цифровизации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9-11 сентября в выставочном центре «Казань Экспо» состоялся Международный форум «Kazan Digital Week – 2024», который прошел при поддержке Кабинета Министров Республики Татарстан и Правительства РФ. В ходе него более 20 тысяч участников и спикеров из России и зарубежных стран ознакомились с актуальными практиками цифровизации и поделились своими достижениями в сфере технологий.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«КОНСИСТ-ОС» (ИТ-интегратор Концерна «Росэнергоатом», Электроэнергетический дивизион госкорпорации «Росатом») приняли участие в деловой программе форума, выступив в секциях, посвященных кибербезопасности, цифровой индустрии 4.0, а также цифровым технологиям в здравоохранении и медицине.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Сергей Боридько, директор департамента НИОКР и РИД, принял участие в панельной дискуссии «Партнерство для прогресса: как вузам и работодателям объединить усилия для подготовки специалистов ИБ».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«Дефицит молодых и квалифицированных кадров в сфере разработки и эксплуатации импортонезависимого ПО и ИТ-инфраструктуры и кибербезопасности становится все более ощутимым, что создает вызовы на пути к достижению технологического суверенитета. Необходимость подготовки в области ИТ и ИБ начинается еще на стадии обучения в вузе, где студентам должны предоставляться актуальные знания и навыки, соответствующие требованиям современной индустрии. Одним из наиболее эффективных векторов развития является непосредственное участие работодателей как в формировании профессиональных и образовательных стандартов, так и в учебном процессе. «КОНСИСТ-ОС» уже реализует такой подход в рамках программы сотрудничества “Росатома” с РТУ МИРЭА, ИГЭУ и другими вузами в части подготовки специалистов ИТ для атомной энергетики», – рассказал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круглом столе «Цифровизация в энергетике» Начальник отдела архитектурного проектирования и развития КОНСИСТ-ОС Юрий Кирилин рассказал о задачах, которые стоят перед Электроэнергетическим дивизионом в части разработки программных решений.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«Перед нами сегодня стоят две масштабные задачи: импортозамещение сотен информационных систем и приложений в крайне сжатые сроки и создание Цифрового шаблона эксплуатации – собственного комплекса цифровых решений для безопасной и эффективной эксплуатации АЭС российского дизайна. Для эффективного и качественного решения этих задач нам необходим управляемый и прозрачный процесс разработки систем, применимый для распределенных команд разработки – как внутри Дивизиона, так и внешних вендоров, и учитывающий все самые строгие требования к информационной безопасности ядерных объектов. Для этого мы разрабатываем и внедряем конвейерный подход к разработке ПО, который включает в себя методологию, набор бизнес-процессов и поддерживающих их инструментов», – сообщил он.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департамента прикладных облачных решений Юрий Шубин принял участие в дискуссии «Трудовое долголетие – как здоровьесберегающие технологии оказывают влияние на охрану здоровья сотрудника», где обсудили перспективы применения цифровых медицинских технологий в атомной энергетике. Он также выступил на сессии «Импортозамещение в “железе” и цифре», где представил отраслевое решение «Атом МедТех» для мониторинга здоровья сотрудников.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«В сфере обеспечения здоровья сотрудников у крупных компаний часто возникает сложность из-за большого объема информации и разрозненности процессов управления персоналом, что требует комплексного подхода к решению проблемы. Исследование рынка показало отсутствие продуктов внешних вендоров, способных комплексно решить задачи в области обеспечения здоровья сотрудников в целом на российском рынке. Мы разработали собственное решение, которое позволяет проводить мониторинг здоровья сотрудников в режиме реального времени с целью профилактики общих и профессиональных заболеваний, повышения качества медицинского обслуживания и укрепления физического и психического здоровья. Кроме того, это важный инструмент повышения эффективности процессов мониторинга здоровья сотрудников, так как его разработка и внедрение обеспечило цифровизацию и унификацию сквозных процессов сбора и обработки информации о здоровье работников 11-ти российских атомных электростанций», –  рассказал Юрий Шубин.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позволяют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Kazan Digital Week – масштабный форум, посвященный проблемам развития ИТ-рынка. За несколько лет он стал событием общероссийского масштаба и авторитетной площадкой для общения деловых кругов, представителей органов власти и коммерческих предприятий.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CWBWASyTCfE8IttT50iobKJAQ==">CgMxLjA4AHIhMVJTU3BsTmFJbFFQbzlvaWxmUnNaVkdKazlDMlJ5Sk5H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