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Алексей Лихачев посетил Балтийский федеральный университет им. Канта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Глава «Росатома» Алексей Лихачев рассказал студентам университета об истории становления атомной отрасли, вызовах, стоящих перед «Росатомом», и обсудил возможности, которые предоставляет госкорпорация молодежи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рамках рабочей поездки в Калининград 6 сентября Алексей Лихачев посетил Балтийский федеральный университет (БФУ) им. Канта, где выступил перед студентами с лекцией «”Росатом”: энергия и технологии будущего», организованной Корпоративной академией «Росатома».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История атомной промышленности насчитывает почти 80 лет. За это время она проделала большой и сложный путь, отметил глава госкорпорации. «Росатом» сегодня – это глобальная технологическая компания, мировой лидер в области атомных технологий. Госкорпорация развивает более 120 направлений бизнеса и насчитывает свыше 460 предприятий в 60 странах мира. Атомная отрасль на 100 % выполняет важнейшую задачу по укреплению стратегической безопасности и суверенитета нашей страны в рамках гособоронзаказа; реализует амбициозную программу развития и своевременно отвечает на возникающие вызовы, рассматривая их как дополнительные возможности роста.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«С Калининградской областью “Росатом” связывают особые отношения. Здесь в Немане мы строим первую в России </w:t>
      </w:r>
      <w:r w:rsidDel="00000000" w:rsidR="00000000" w:rsidRPr="00000000">
        <w:rPr>
          <w:rtl w:val="0"/>
        </w:rPr>
        <w:t xml:space="preserve">гигафабрику</w:t>
      </w:r>
      <w:r w:rsidDel="00000000" w:rsidR="00000000" w:rsidRPr="00000000">
        <w:rPr>
          <w:rtl w:val="0"/>
        </w:rPr>
        <w:t xml:space="preserve"> по производству </w:t>
      </w:r>
      <w:r w:rsidDel="00000000" w:rsidR="00000000" w:rsidRPr="00000000">
        <w:rPr>
          <w:rtl w:val="0"/>
        </w:rPr>
        <w:t xml:space="preserve">литийионных</w:t>
      </w:r>
      <w:r w:rsidDel="00000000" w:rsidR="00000000" w:rsidRPr="00000000">
        <w:rPr>
          <w:rtl w:val="0"/>
        </w:rPr>
        <w:t xml:space="preserve"> аккумуляторных батарей для электротранспорта и систем накопления энергии. Каждый год она будет выпускать батареи для 50 000 электромобилей. Это современное, высокотехнологичное и экологичное производство будет запущено уже в 2025 году. Для работы на нем нам потребуется около 1300 человек. И именно у вас есть уникальная возможность первыми получить опыт работы в этой новой перспективной отрасли», – отметил Алексей Лихачев.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Госкорпорация ведет масштабную работу по формированию будущего атомной энергетики, разрабатывая технологии нового поколения. Однако самое главное достояние «Росатома» – это люди, которые работают на предприятиях и в организациях атомной отрасли, подчеркнул Алексей Лихачев. Сегодня в госкорпорации более 400 000 сотрудников. Ежегодно в «Росатом» трудоустраивается около 3 000 выпускников вузов. В планах – увеличить эту цифру до 8 000 – 9 000 человек в год.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«Мы активно сотрудничаем с вузами и учреждениями специального профессионального образования. В БФУ им. Канта с 2023 года ведется ежегодный целевой набор в магистратуру и бакалавриат по направлению “Химия”. На базе научно-технологического парка БФУ “Фабрика” начата разработка НИОКР в интересах гигафабрики. Пятеро студентов магистратуры уже работают в контуре “Росатома”. А в рамках федерального проекта “Профессионалитет” мы тесно взаимодействуем с Гусевским политехническим техникумом. Кроме того, “Росатом” участвует в реализации социальных инициатив в Калининградской области. В частности, при поддержке госкорпорации недавно был открыт обновленный стадион в Неманском муниципальном округе. А в районе расположения фабрики мы провели фестиваль для знакомства жителей с направлениями деятельности нового производства», – поделился Алексей Лихачев.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ходе визита глава госкорпорации также провел встречу со школьниками и студенческим активом Калининградской области. В мероприятии приняли участие 27 молодых людей, которые планируют связать свою профессиональную деятельность с «Росатомом» или уже трудоустроены на предприятия отрасли. Глава госкорпорации обсудил с молодыми людьми создание ячейки Совета студентов «Росатома» в регионе, цели и задачи этого молодежного сообщества и ожидания от его лидеров.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Ребята рассказали Алексею Евгеньевичу о трудностях выбора профессиональной траектории, впечатлениях от знакомства с «Росатомом», старте трудовой деятельности и планах по работе в госкорпорации.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Диалог с молодежью является одним из ключевых приоритетов государства. Предприятия и организации госсектора также уделяют большое внимание работе с молодыми сотрудниками, а также школьниками и студентами, которые в скором времени могут стать их сотрудниками. «Росатом» принимает активное участие в этой деятельности.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В рамках работы со студентами госкорпорация «Росатом» активно сотрудничает с профильными образовательными организациями, колледжами и университетами по всей стране, 20 из которых составляют консорциум опорных вузов атомной отрасли. В 2023 году было создано сообщество студентов «Росатома», в которое вошли студенты 2-6 курсов вузов, обучающихся на технических и естественно-научных специальностях и заинтересованные в «Росатоме» как в потенциальном работодателе. Деятельность сообщества направлена на продвижение бренда «Росатома» среди студентов и школьников для быстрой/прямой коммуникации и осознанного выбора будущих карьерных траекторий. Сегодня в актив сообщества входит более 400 студентов со всей страны.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Балтийский федеральный университет имени Иммануила Канта – крупнейший образовательный, научный, культурный, просветительский центр самого западного региона России. Вуз удерживает за собой лидирующую позицию в области образования и науки в Северо-Западном федеральном округе, является одним из 10 федеральных университетов России. Здесь обучаются порядка 10 000 студентов и работают более 1400 сотрудников. В университете представлен самый широкий в регионе спектр образовательных программ: более 200 единиц в рамках 130 направлений подготовки. При этом тенденцией последних лет стала ориентация университета на развитие исследовательской деятельности и вовлечение молодежи в науку. На базе БФУ им. И. Канта создан уникальный и единственный в регионе объект инновационной инфраструктуры – научно-технологический парк «Фабрика» (охватывает 21 критическую технологию и 30 приоритетных направлений развития науки, технологий и техники в Российской Федерации). БФУ им. И. Канта – участник федеральной программы «Приоритет 2030» в специальной и базовой части. В 2022 году стартовало строительство нового образовательного комплекса – неокампуса «Кантиана». Главгосэкспертиза России выдала соответствующее разрешение, Правительство России распоряжением выделило 16,6 млрд рублей.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В 2023 году Балтийский федеральный университет имени Канта подписал договор о сотрудничестве с Российским химико-технологическим университетом имени Дмитрия Менделеева (РХТУ). Документом предусмотрено, что начиная с 2024 года БФУ совместно с московским вузом будет вести подготовку студентов-химиков для входящей в госкорпорацию «Росатом» компании, которая в настоящее время строит на востоке Калининградской области завод по производству </w:t>
      </w:r>
      <w:r w:rsidDel="00000000" w:rsidR="00000000" w:rsidRPr="00000000">
        <w:rPr>
          <w:rtl w:val="0"/>
        </w:rPr>
        <w:t xml:space="preserve">литийионных</w:t>
      </w:r>
      <w:r w:rsidDel="00000000" w:rsidR="00000000" w:rsidRPr="00000000">
        <w:rPr>
          <w:rtl w:val="0"/>
        </w:rPr>
        <w:t xml:space="preserve"> аккумуляторов. В 2024 году университет и «Росатом» открыли лабораторию химических источников тока (ХИТ) на базе Высшей школы живых систем.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Госкорпорация «Росатом» реализует в Калининградской области передовой проект по строительству производства литий-ионных ячеек и аккумуляторных батарей. Завод общей мощностью выпускаемых устройств около 4 ГВт ч в год начнет работу в 2025 году. Наличие собственного R&amp;D центра позволяет разрабатывать наряду с типовыми системами комплексные решения под индивидуальные требования заказчика. Команда сопровождает проект от НИОКР до производства, осуществляет сервисное обслуживание.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xoF98uAf/wJq9qLNDoWy2Nq8vA==">CgMxLjA4AHIhMWJsYmFoczZialpSRWlnaUxLa2NYbjRsUF9hTTNaMC10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2024-09-10T08:01:00Z</dcterms:created>
  <dc:creator>b v</dc:creator>
</cp:coreProperties>
</file>