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на международной выставке MIMS Automobility Moscow продукцию для автопрома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Предприятия атомной отрасли готовы поставлять широкий спектр автокомпонентов для машин с ДВС и электромобилей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Предприятия госкорпорации «Росатом» приняли участие в Международной выставке автомобильных компонентов и запчастей MIMS Automobility Moscow, которая 22 августа 2024 года завершилась в московском «Экспоцентре». На объединенном стенде была представлена продукция предприятий Топливного дивизиона «Росатома»: новоуральского ООО «Экоальянс», владимирского ООО «Точмаш-авто», а также разработки АО «Русатом РДС» (отраслевой интегратор в области специальной техники и электроники).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ООО «Экоальянс» (один из лидер российского рынка автомобильных катализаторов) представило образцы каталитических блоков для разных видов транспорта на керамическом и металлическом носителях, нейтрализаторы выхлопных газов и автомобильный катколлектор. Каталитические системы нейтрализации отработавших газов играют важную роль в защите окружающей среды и здоровья людей, снижая токсичные выбросы в атмосферу. Продукция ООО «Экоальянс» обеспечивает выполнение транспортными средствами актуальных российских нормативов по экологии автотранспорта и перспективных для России требований международного стандарта «Евро – 6».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Производитель автокомпонентов и автомобильного электрооборудования ООО «Точмаш-авто» представил образцы переключателей, используемые в автомобилях российского производства, датчики и коммутационные элементы. Компания предлагает широкий ассортимент продукции, включая многофункциональные токопередающие устройства, блоки управления, кнопки, датчики, переключатели, выключатели и другие коммутационные элементы.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АО «Русатом РДС» показало на выставке интегрированный электропривод три-в-одном первого поколения, который станет основой для платформ будущих электромобилей; а также радар и навигационную систему.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Представители предприятий приняли участие и в мероприятиях Московского международного форума автомобилестроения IMAF 2024, который прошел параллельно с выставкой.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Электродвижение – новое перспективное бизнес направление «Росатома». Координацией развития этого бизнеса занимается АО «ТВЭЛ» (управляющая компания Топливного дивизиона госкорпорации). Опираясь на научный, технологический и производственный потенциал предприятий атомной промышленности, «Росатом» ставит своей целью внести максимальный вклад в решение задачи национального масштаба – формирование в России успешного массового производства электротранспорта, а также необходимой инфраструктуры и регуляторной среды.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Предприятия «Росатома» потенциально способны производить около 60 % всех компонентов электромобиля, включая аккумуляторные батареи, электродвигатели, магниты из сплавов редкоземельных металлов (включая РЗМ-сырье), </w:t>
      </w:r>
      <w:r w:rsidDel="00000000" w:rsidR="00000000" w:rsidRPr="00000000">
        <w:rPr>
          <w:rtl w:val="0"/>
        </w:rPr>
        <w:t xml:space="preserve">микрокомпонентную</w:t>
      </w:r>
      <w:r w:rsidDel="00000000" w:rsidR="00000000" w:rsidRPr="00000000">
        <w:rPr>
          <w:rtl w:val="0"/>
        </w:rPr>
        <w:t xml:space="preserve"> базу, полимерные и композитные материалы. Объединение усилий электроэнергетического дивизиона, а также дивизиона «АСУ ТП и электротехника» позволит создавать сети </w:t>
      </w:r>
      <w:r w:rsidDel="00000000" w:rsidR="00000000" w:rsidRPr="00000000">
        <w:rPr>
          <w:rtl w:val="0"/>
        </w:rPr>
        <w:t xml:space="preserve">электрозарядных</w:t>
      </w:r>
      <w:r w:rsidDel="00000000" w:rsidR="00000000" w:rsidRPr="00000000">
        <w:rPr>
          <w:rtl w:val="0"/>
        </w:rPr>
        <w:t xml:space="preserve"> станций на оборудовании российского производства. Кроме того, «Росатом» намерен внедрять на российском рынке новые сервисы для владельцев электромобилей.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Gtux9Vt1Qt0DWBSrXLZ7nNNrw==">CgMxLjA4AHIhMUVHR2JWazE2NTZKdUtLUk94emxleGlsUGlIQndoQlJz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2024-08-22T12:30:00Z</dcterms:created>
  <dc:creator>b v</dc:creator>
</cp:coreProperties>
</file>