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выступит официальным партнером проведения Восточного экономического форума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мероприятии планируется обсудить роль «Большого Северного морского пути»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выступит официальным партнером проведения Восточного экономического форума, который пройдет 3-6 сентября 2024 года во Владивостоке.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Ожидается, что в мероприятии примет участие генеральный директор «Росатома» Алексей Лихачев и другие руководители госкорпорации.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форума совместно с Министерством Российской федерации по развитию Дальнего Востока и Арктики будет организована сессия «Северный морской путь и его логистические возможности», на которой планируется обсудить развитие «Большого Северного морского пути» (от Санкт-Петербурга и Калининграда до Владивостока) как национальной транспортной коммуникации, конкурентоспособной на мировом рынке. К участию в сессии приглашены представители Правительства РФ, Министерства по развитию Дальнего Востока и Арктики, ведущие российские и международные эксперты, руководители регионов и крупных инвестиционных компаний.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запланировано обсуждение новых логистических решений, связанных с северным завозом («Северный завоз в любую точку вовремя») при участии спецпредставителя по вопросам развитии Арктики госкорпорации «Росатом» Владимира Панова.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по сложившейся традиции в рамках ВЭФ состоится заседание Совета участников судоходства по СМП. Повестка мероприятия будет включать выработку предложений по повышению качества оказания услуг операторам инвестиционных проектов и судоходным компаниям, осуществляющим перевозку грузов в акватории Северного морского пути. Также к обсуждению запланированы вопросы по текущей обстановке на трассе Северного морского пути, результатам навигации в акватории СМП с 1 января 2024 года и развитию «Большого Северного морского пути».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около 350 тыс. человек.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с 2018 года определен инфраструктурным оператором Северного морского пути (СМП) и отвечает за организацию безопасного судоходства на трассе, строительство инфраструктурных объектов, навигационно-гидрографическое обеспечение и систему безопасности мореплавания в тяжелых арктических условиях. Госкорпорация является куратором двух федеральных проектов – «Развитие Северного морского пути» и «Северный морской путь – 2030», участвует в реализации плана развития СМП до 2035 года, а также инициативы социально-экономического развития РФ до 2030 года «Круглогодичный Северный морской путь» (утверждена распоряжением Правительства РФ).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Восточный экономический форум – ключевая международная площадка для обсуждения инвестиционного потенциала Дальнего Востока, представления новых проектов и условий ведения бизнеса на территориях опережающего развития. Учрежден указом Президента РФ Владимира Путина от 19 мая 2015 года. Оператором выступает Фонд «Росконгресс».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Северному морскому пути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wXLzeFAwpBoIo7txxcJfBoERg==">CgMxLjA4AHIhMURNQjhDQUc0WXNYZnFveXpkdHk2ODE3dUVJZ0FHVjFK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