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совместный проект «Росатома» и Российского общества «Знание»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«Дни атомных городов» проводились в городах расположения предприятий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Волгодонске завершились «Дни атомных городов» – совместный проект «Росатома» и Российского общества «Знание», охвативший за две недели 16 регионов страны. Старт дали жители Глазова (Удмуртия) и Нововоронежа (Воронежская область), а завершилась акция молодежным профориентационным форумом в Ростовской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Фестивали проекта «Дни атомных городов» были направлены на усиление позиционирования городов-участников как привлекательных центров для жизни, развития карьеры, туризма. Сотрудники предприятий и жители населённых пунктов знакомились с научными достижениями и открытиями, экологичностью производств, рекреационными и профессиональными возможностями. Юных гостей погрузили в мир атомной энергетики, больших машин и современных технологий.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Так, в Волгодонске тематические мероприятия форума прошли на площадке завода «Атоммаш» (входит в машиностроительный дивизион «Росатома»), где специалисты отрасли познакомили абитуриентов и студентов города с атомным машиностроением. Участие в молодежном форуме также приняли глава администрации города Волгодонска Юрий Мариненко и директор завода «Атоммаш» Максим Жидков. Для участников форума был проведен небольшой исторический экскурс о предприятии. Кроме того, ребята познакомились с историей уникального памятника реактору ВВЭР-1000 для атомной электростанции, символа оборудования, которое выпускается на заводе «Атоммаш».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производственной экскурсии, которую провел Максим Жидков, ребята узнали, как создают оборудование для атомных станций, увидели масштабы завода и посетили участки изготовления реакторов и парогенераторов, познакомились с этапами производства от поступления эскиза до готового изделия, побывали на мастер-классе по газоплазменной резке, а также пообщались с работниками завода и узнали о их профессиях. Директор завода «Атоммаш» отметил, что Волгодонск и атомная отрасль – неразрывные понятия. «Волгодонск – город, где можно увидеть, как оборудование изготавливают и как это самое оборудование работает на атомной станции. Это город атомщиков, где есть образовательные учреждения всех уровней: школы с различными профильными уклонами, техникумы и наше главное учебное заведение – Волгодонский МИФИ.  У нас на заводе работают студенты со второго курса, и конечно, мы заинтересованы в их развитии, поэтому плотно сотрудничаем с учебными заведениями, чтобы молодежь выбирала атомные профессии и в последующем молодые специалисты приходили на предприятия атомной отрасли и оставались в городе», – сказал Максим Жидков.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рамках культурной программы форума для молодых людей был организован показ фильмов, посвященных городу Волгодонску и 50-летию начала строительства «Атоммаша», за просмотром которых зрители познакомились с историей, культурой и значимыми достижениями города, который сыграл важную роль в развитии отечественной атомной промышленности.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Далее ребята объединились в команды и стали участниками квиза «Культура безопасности», где детально разобрали моменты по безопасному поведению на производстве и в жизни. В завершение мероприятия сотрудник завода, мастер производственного обучения Вадим Мищур, поделился с аудиторией своей вдохновляющей историей успеха. Он рассказал о своей работе сварщика, подчеркнул важность своей профессии и рассказал о значительных профессиональных достижениях.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«Волгодонск остается одним из самых привлекательных городов области для личностного развития, реализации творческих замыслов и работы. Большая научно-образовательная база вузов, техникумов и колледжей, их активное взаимодействие с предприятиями промышленности позволяют юношам и девушкам здесь, на месте, получать практические навыки и в дальнейшем стать востребованными, высокооплачиваемыми специалистами», - отметил Юрий Мариненко.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«Дни атомных городов» – новый отраслевой проект, нацеленный на повышение качества жизни жителей городов расположения предприятий «Росатома». В проекте были активно задействованы представители образовательной программы-акселератора «МедиаСтанция», в которой принимают участие медиа из городов расположения предприятий. Российское общество «Знание» делится с коллегами методологией проведения мероприятий, выступает проводником и организатором выступлений на территории региона. Мероприятия фестиваля «Дни атомных городов» прошли от Дальнего Востока до мурманских арктических берегов.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– Всесоюзное общество «Знание», с 1991 года –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znanierussia.ru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kztLU7SnRfI8qefv66JEMq6sQ==">CgMxLjA4AHIhMU5pX29FTjV5amluVHN5VDNXM3hDVlpDNnEwRTVoNVYw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