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Сарове прошла V Проектная школа МГУ имени М.В. Ломоносова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ней приняли участие 75 школьников 9-11 классов из 32 городов России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29 августа в Сарове (Нижегородская область) завершила работу V проектная школа Московского государственного университета имени М.В. Ломоносова. Организаторами мероприятия выступили Московский университет и ВНИИ экспериментальной физики (предприятие госкорпорации «Росатом») при поддержке АНО «Корпоративная академия Росатома».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течение 10 дней новые знания получали 75 школьников 9-11 классов из 32 городов России – Москвы, Казани, Санкт-Петербурга, Томска, Нижнего Новгорода и других.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На открытии школы ребят приветствовали заместитель министра науки и высшего образования РФ Ольга Петрова, проректор МГУ Татьяна Кортава, глава города Сарова Алексей Сафонов, председатель Студенческого союза МГУ Екатерина Зимакова и руководитель Проектной школы Эдуард Ибрагимов.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Для старшеклассников было организовано пять научных треков: «Физика частиц и астрофизика»; «Квантовые и фотонные технологии»; «Лазерная физика и нелинейная оптика»; «Машинное обучение и искусственный интеллект»; «Биофизика и биотехнологии». Итогом стала защита научно-исследовательских проектов под руководством наставников. Среди тем – создание любительского радиотелескопа и ячейки микробного биотопливного элемента для сельскохозяйственного применения, разработка моделей машинного обучения для предсказания изменения цен и погоды, изучение механизма проявления болезни Паркинсона.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Победителями грантового конкурса работ стали учащиеся лаборатории моделирования квантовых вычислений трека «Машинное обучение и искусственный интеллект» за исследование применения вариационных квантовых алгоритмов для определения свойств химических соединений.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Кроме занятий в треках старшеклассники решали олимпиадные задачи. Лучшими стали ребята из Москвы, Долгопрудного и Санкт-Петербурга.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Также перед школьниками выступил научный руководитель Национального центра физики и математики академик РАН Александр Сергеев, который рассказал о направлениях деятельности и научной инфраструктуре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. Эксперт АО «Гринатом» Дмитрий Куликов познакомил ребят с машинным обучением и его ролью в современном мире.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Все участники Проектной школы получили дипломы о прохождении обучения.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Одними из самых ярких досуговых мероприятий, организованных ребятами движения «Юниоры Росатома», стали турнир интеллектуальной игры «Что? Где? Когда?» и атомный квиз «РДС-1», приуроченные к юбилею испытаний первого советского атомного заряда. А во время «</w:t>
      </w:r>
      <w:r w:rsidDel="00000000" w:rsidR="00000000" w:rsidRPr="00000000">
        <w:rPr>
          <w:rtl w:val="0"/>
        </w:rPr>
        <w:t xml:space="preserve">Астроночи</w:t>
      </w:r>
      <w:r w:rsidDel="00000000" w:rsidR="00000000" w:rsidRPr="00000000">
        <w:rPr>
          <w:rtl w:val="0"/>
        </w:rPr>
        <w:t xml:space="preserve">» старшеклассники слушали лекции о космосе, изучали небесные тела с помощью телескопа и вместе с преподавателями пели песни под гитару. В один из дней участники побывали с экскурсией в Музее ВНИИ экспериментальной физики и в местах духовных подвигов Серафима Саровского.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Летняя проектная школа науки и технологий МГУ «В науку со школьной скамьи» входит в состав мероприятий консорциума «Вернадский-Саров», организованного в 2019 году. Инициатива его создания была поддержана Президентом РФ Владимиром Путиным. Саров стал одним из первых участников консорциума. «Вернадский» объединяет возможности ведущего университета России, региональных вузов, научно-исследовательских институтов и бизнеса с целью укрепления единства общероссийского образовательного пространства и создания центров подготовки квалифицированных кадров с учетом региональной экономики.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Госкорпорация «Росатом» в содружестве с ведущими российскими вузами активно реализуют крупные образовательные проекты по раскрытию потенциала школьников. Благодаря этой работе молодые люди получают новые знания и полезные навыки, что помогает им определиться с выбором будущей профессии.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OdZ9mXoP1JX/pPeNEZ7Jkg3xuw==">CgMxLjA4AHIhMU8ydFUyQWc4YnNQZlpGZzRaTTlkanNLb3pBZUFxUFFf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2024-08-30T12:17:00Z</dcterms:created>
  <dc:creator>b v</dc:creator>
</cp:coreProperties>
</file>