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14.08.24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отгрузил оборудование для реакторного зала четвертого энергоблока АЭС «</w:t>
      </w:r>
      <w:r w:rsidDel="00000000" w:rsidR="00000000" w:rsidRPr="00000000">
        <w:rPr>
          <w:b w:val="1"/>
          <w:sz w:val="28"/>
          <w:szCs w:val="28"/>
          <w:rtl w:val="0"/>
        </w:rPr>
        <w:t xml:space="preserve">Сюйдапу</w:t>
      </w:r>
      <w:r w:rsidDel="00000000" w:rsidR="00000000" w:rsidRPr="00000000">
        <w:rPr>
          <w:b w:val="1"/>
          <w:sz w:val="28"/>
          <w:szCs w:val="28"/>
          <w:rtl w:val="0"/>
        </w:rPr>
        <w:t xml:space="preserve">» (Китай)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Работа госкорпорации по проектам в Китае – пример конструктивного партнерства, открывающего новые перспективы сотрудничества в сфере мирного атома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14 августа с производственной площадки завода «Атоммаш» (Машиностроительный дивизион «Росатома») отгружен корпус реактора и парогенератор для четвертого энергоблока АЭС «</w:t>
      </w:r>
      <w:r w:rsidDel="00000000" w:rsidR="00000000" w:rsidRPr="00000000">
        <w:rPr>
          <w:rtl w:val="0"/>
        </w:rPr>
        <w:t xml:space="preserve">Сюйдапу</w:t>
      </w:r>
      <w:r w:rsidDel="00000000" w:rsidR="00000000" w:rsidRPr="00000000">
        <w:rPr>
          <w:rtl w:val="0"/>
        </w:rPr>
        <w:t xml:space="preserve">», строящейся в Китае по новейшему российскому проекту. Это вторая в этом году крупная партия атомного оборудования для строящихся по российскому проекту АЭС в Китае.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Общий вес оборудования составил более 660 тонн. Доставка крупногабаритного оборудования на стройплощадку будет осуществлена комбинированным способом: автомобильным, речным и морским транспортом.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«Сегодня на предприятиях Машиностроительного дивизиона на разных этапах изготовления находится оборудование для 14 энергоблоков АЭС, строящихся по российскому дизайну АЭС в России и за рубежом. Слаженная работа машиностроителей позволяет отгружать его в соответствии с контрактными сроками, а в перспективе и нарастить объемы производства на фоне растущего спроса на атомную генерацию в мире», – отметил глава Машиностроительного дивизиона «Росатома» Игорь Котов.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«У нас уже существует проверенная опытом система эффективного сотрудничества с китайскими партнерами, которая позволяет оперативно рассматривать и решать </w:t>
      </w:r>
      <w:r w:rsidDel="00000000" w:rsidR="00000000" w:rsidRPr="00000000">
        <w:rPr>
          <w:rtl w:val="0"/>
        </w:rPr>
        <w:t xml:space="preserve">все возможные</w:t>
      </w:r>
      <w:r w:rsidDel="00000000" w:rsidR="00000000" w:rsidRPr="00000000">
        <w:rPr>
          <w:rtl w:val="0"/>
        </w:rPr>
        <w:t xml:space="preserve"> вопросы, связанные с производственными процессами. Это позволяет обеспечить точное </w:t>
      </w:r>
      <w:r w:rsidDel="00000000" w:rsidR="00000000" w:rsidRPr="00000000">
        <w:rPr>
          <w:rtl w:val="0"/>
        </w:rPr>
        <w:t xml:space="preserve">исполнение</w:t>
      </w:r>
      <w:r w:rsidDel="00000000" w:rsidR="00000000" w:rsidRPr="00000000">
        <w:rPr>
          <w:rtl w:val="0"/>
        </w:rPr>
        <w:t xml:space="preserve"> графика работ и безусловное соответствие продукции требованиям международных стандартов качества и безопасности сложного атомного оборудования», </w:t>
      </w:r>
      <w:r w:rsidDel="00000000" w:rsidR="00000000" w:rsidRPr="00000000">
        <w:rPr>
          <w:i w:val="1"/>
          <w:rtl w:val="0"/>
        </w:rPr>
        <w:t xml:space="preserve">–</w:t>
      </w:r>
      <w:r w:rsidDel="00000000" w:rsidR="00000000" w:rsidRPr="00000000">
        <w:rPr>
          <w:rtl w:val="0"/>
        </w:rPr>
        <w:t xml:space="preserve"> добавил руководитель завода «Атоммаш» Максим Жидков.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В настоящее время по проекту Инжинирингового дивизиона «Росатома» в Китае на АЭС «</w:t>
      </w:r>
      <w:r w:rsidDel="00000000" w:rsidR="00000000" w:rsidRPr="00000000">
        <w:rPr>
          <w:rtl w:val="0"/>
        </w:rPr>
        <w:t xml:space="preserve">Сюйдапу</w:t>
      </w:r>
      <w:r w:rsidDel="00000000" w:rsidR="00000000" w:rsidRPr="00000000">
        <w:rPr>
          <w:rtl w:val="0"/>
        </w:rPr>
        <w:t xml:space="preserve">» сооружается два энергоблока ВВЭР-1200 поколения III+. Согласно контрактным обязательствам, российская сторона будет проектировать «ядерный остров» станции, поставит ключевое оборудование ядерного острова для обоих энергоблоков, окажет услуги по авторскому надзору, шеф-монтажу, шеф-наладке поставленного оборудования. «Атоммаш» принимает активное участие в строительстве сразу двух атомных станций в Китае – АЭС «Тяньвань» и АЭС «</w:t>
      </w:r>
      <w:r w:rsidDel="00000000" w:rsidR="00000000" w:rsidRPr="00000000">
        <w:rPr>
          <w:rtl w:val="0"/>
        </w:rPr>
        <w:t xml:space="preserve">Сюйдапу</w:t>
      </w:r>
      <w:r w:rsidDel="00000000" w:rsidR="00000000" w:rsidRPr="00000000">
        <w:rPr>
          <w:rtl w:val="0"/>
        </w:rPr>
        <w:t xml:space="preserve">», с реакторами ВВЭР-1200 поколения III+. Оборудование для этих атомных станций на заводе производят с 2021 года в тесном взаимодействии со специалистами из Китая. В мае 2024 года с производственной площадки в Волгодонске отгрузили корпус атомного реактора и два парогенератора для восьмого энергоблока АЭС «Тяньвань». Сейчас продолжается работа по изготовлению трех парогенераторов для четвертого блока АЭС «</w:t>
      </w:r>
      <w:r w:rsidDel="00000000" w:rsidR="00000000" w:rsidRPr="00000000">
        <w:rPr>
          <w:rtl w:val="0"/>
        </w:rPr>
        <w:t xml:space="preserve">Сюйдапу</w:t>
      </w:r>
      <w:r w:rsidDel="00000000" w:rsidR="00000000" w:rsidRPr="00000000">
        <w:rPr>
          <w:rtl w:val="0"/>
        </w:rPr>
        <w:t xml:space="preserve">», а также внутрикорпусных устройств и двух верхних блоков для АЭС «Тяньвань» и «</w:t>
      </w:r>
      <w:r w:rsidDel="00000000" w:rsidR="00000000" w:rsidRPr="00000000">
        <w:rPr>
          <w:rtl w:val="0"/>
        </w:rPr>
        <w:t xml:space="preserve">Сюйдапу</w:t>
      </w:r>
      <w:r w:rsidDel="00000000" w:rsidR="00000000" w:rsidRPr="00000000">
        <w:rPr>
          <w:rtl w:val="0"/>
        </w:rPr>
        <w:t xml:space="preserve">».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АЭС «</w:t>
      </w:r>
      <w:r w:rsidDel="00000000" w:rsidR="00000000" w:rsidRPr="00000000">
        <w:rPr>
          <w:rtl w:val="0"/>
        </w:rPr>
        <w:t xml:space="preserve">Сюйдапу</w:t>
      </w:r>
      <w:r w:rsidDel="00000000" w:rsidR="00000000" w:rsidRPr="00000000">
        <w:rPr>
          <w:rtl w:val="0"/>
        </w:rPr>
        <w:t xml:space="preserve">» </w:t>
      </w:r>
      <w:r w:rsidDel="00000000" w:rsidR="00000000" w:rsidRPr="00000000">
        <w:rPr>
          <w:i w:val="1"/>
          <w:rtl w:val="0"/>
        </w:rPr>
        <w:t xml:space="preserve">–</w:t>
      </w:r>
      <w:r w:rsidDel="00000000" w:rsidR="00000000" w:rsidRPr="00000000">
        <w:rPr>
          <w:rtl w:val="0"/>
        </w:rPr>
        <w:t xml:space="preserve"> проект сотрудничества России и Китая в области атомной энергетики, расположенный в городе Хулудао (провинция Ляонин). В 2019 году был подписан ряд контрактов, в том числе генеральный контракт на сооружение энергоблоков № 3 и 4 АЭС «</w:t>
      </w:r>
      <w:r w:rsidDel="00000000" w:rsidR="00000000" w:rsidRPr="00000000">
        <w:rPr>
          <w:rtl w:val="0"/>
        </w:rPr>
        <w:t xml:space="preserve">Сюйдапу</w:t>
      </w:r>
      <w:r w:rsidDel="00000000" w:rsidR="00000000" w:rsidRPr="00000000">
        <w:rPr>
          <w:rtl w:val="0"/>
        </w:rPr>
        <w:t xml:space="preserve">» с реакторами ВВЭР-1200, а также контракт на поставку ядерного топлива. Ввод блоков в эксплуатацию намечен на 2027–2028 годы.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Реактор – вертикальный цилиндрический корпус с эллиптическим днищем, внутри которого размещаются активная зона и внутрикорпусные устройства. Сверху оборудование герметично закрыто крышкой с установленными на ней приводами механизмов и органов регулирования и защиты, патрубками для вывода кабелей и датчиков внутриреакторного контроля. Корпус реактора имеет длину порядка 13 метров, диаметр – 4,5 метра. Вес оборудования составляет 320 тонн.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Парогенератор </w:t>
      </w:r>
      <w:r w:rsidDel="00000000" w:rsidR="00000000" w:rsidRPr="00000000">
        <w:rPr>
          <w:i w:val="1"/>
          <w:rtl w:val="0"/>
        </w:rPr>
        <w:t xml:space="preserve">–</w:t>
      </w:r>
      <w:r w:rsidDel="00000000" w:rsidR="00000000" w:rsidRPr="00000000">
        <w:rPr>
          <w:rtl w:val="0"/>
        </w:rPr>
        <w:t xml:space="preserve"> теплообменный аппарат, который является частью реакторной установки и относится к изделиям первого класса безопасности. В состав оборудования одного энергоблока АЭС входят четыре парогенератора. Диаметр аппарата составляет более 4 метров, длина </w:t>
      </w:r>
      <w:r w:rsidDel="00000000" w:rsidR="00000000" w:rsidRPr="00000000">
        <w:rPr>
          <w:i w:val="1"/>
          <w:rtl w:val="0"/>
        </w:rPr>
        <w:t xml:space="preserve">–</w:t>
      </w:r>
      <w:r w:rsidDel="00000000" w:rsidR="00000000" w:rsidRPr="00000000">
        <w:rPr>
          <w:rtl w:val="0"/>
        </w:rPr>
        <w:t xml:space="preserve"> порядка 15 метров, вес </w:t>
      </w:r>
      <w:r w:rsidDel="00000000" w:rsidR="00000000" w:rsidRPr="00000000">
        <w:rPr>
          <w:i w:val="1"/>
          <w:rtl w:val="0"/>
        </w:rPr>
        <w:t xml:space="preserve">–</w:t>
      </w:r>
      <w:r w:rsidDel="00000000" w:rsidR="00000000" w:rsidRPr="00000000">
        <w:rPr>
          <w:rtl w:val="0"/>
        </w:rPr>
        <w:t xml:space="preserve"> 340 тонн.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«Атоммаш» производит сложное оборудование практически для всех атомных строек в России и за рубежом. В 2023 году с производственного комплекса отгружено ключевое оборудование для реакторных залов седьмого энергоблока АЭС «Тяньвань» и третьего энергоблока АЭС «</w:t>
      </w:r>
      <w:r w:rsidDel="00000000" w:rsidR="00000000" w:rsidRPr="00000000">
        <w:rPr>
          <w:rtl w:val="0"/>
        </w:rPr>
        <w:t xml:space="preserve">Сюйдапу</w:t>
      </w:r>
      <w:r w:rsidDel="00000000" w:rsidR="00000000" w:rsidRPr="00000000">
        <w:rPr>
          <w:rtl w:val="0"/>
        </w:rPr>
        <w:t xml:space="preserve">».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Инжиниринговый дивизион госкорпорации «Росатом»</w:t>
        </w:r>
      </w:hyperlink>
      <w:r w:rsidDel="00000000" w:rsidR="00000000" w:rsidRPr="00000000">
        <w:rPr>
          <w:rtl w:val="0"/>
        </w:rPr>
        <w:t xml:space="preserve">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 Порядка 80 %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</w:t>
      </w:r>
      <w:r w:rsidDel="00000000" w:rsidR="00000000" w:rsidRPr="00000000">
        <w:rPr>
          <w:rtl w:val="0"/>
        </w:rPr>
        <w:t xml:space="preserve">EP</w:t>
      </w:r>
      <w:r w:rsidDel="00000000" w:rsidR="00000000" w:rsidRPr="00000000">
        <w:rPr>
          <w:rtl w:val="0"/>
        </w:rPr>
        <w:t xml:space="preserve">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Строит надежные и безопасные АЭС с реакторами типа ВВЭР поколения III+, которые отвечают всем международным требованиям и рекомендациям.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Россия укрепляет сотрудничество с дружественными странами. Работа «Росатома» по проектам в Китае – пример конструктивного партнерства, открывающего новые перспективы международного сотрудничества в сфере мирного атома и высоких технологий.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se-ec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bvTuNAHynXlXzqVULcJb8gkKpw==">CgMxLjA4AHIhMVZaby1zNDNHZ3hMdGMxVmRqT3hDZkxyd1FKaWM3ZkNi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2024-08-13T12:02:00Z</dcterms:created>
  <dc:creator>b v</dc:creator>
</cp:coreProperties>
</file>