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4E" w:rsidRDefault="00281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8194E">
        <w:tc>
          <w:tcPr>
            <w:tcW w:w="1518" w:type="dxa"/>
          </w:tcPr>
          <w:p w:rsidR="0028194E" w:rsidRDefault="004B521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8194E" w:rsidRDefault="004B521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8194E" w:rsidRDefault="004B521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8194E" w:rsidRDefault="004B521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8194E" w:rsidRDefault="004B521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13.08.24</w:t>
            </w:r>
          </w:p>
        </w:tc>
      </w:tr>
    </w:tbl>
    <w:p w:rsidR="0028194E" w:rsidRDefault="0028194E">
      <w:pPr>
        <w:jc w:val="center"/>
        <w:rPr>
          <w:b/>
          <w:sz w:val="28"/>
          <w:szCs w:val="28"/>
        </w:rPr>
      </w:pPr>
    </w:p>
    <w:p w:rsidR="0028194E" w:rsidRDefault="004B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службы исследовательского реактора института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на Урале продлен на 15 лет</w:t>
      </w:r>
    </w:p>
    <w:p w:rsidR="0028194E" w:rsidRDefault="004B521C">
      <w:pPr>
        <w:jc w:val="center"/>
        <w:rPr>
          <w:i/>
        </w:rPr>
      </w:pPr>
      <w:r>
        <w:rPr>
          <w:i/>
        </w:rPr>
        <w:t>Дальнейшее использование реактора ИВВ-2М позволит проводить уникальные научные работы и производить радиоизотопы для медицины</w:t>
      </w:r>
    </w:p>
    <w:p w:rsidR="0028194E" w:rsidRDefault="0028194E"/>
    <w:p w:rsidR="0028194E" w:rsidRDefault="004B521C">
      <w:r>
        <w:t xml:space="preserve">Институт реакторных </w:t>
      </w:r>
      <w:r w:rsidR="000B4B9F">
        <w:t>материалов (АО «ИРМ», входит в Н</w:t>
      </w:r>
      <w:r>
        <w:t xml:space="preserve">аучный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завершил процедуры, необходимые для продления срока службы исследовательского водо-водяного реактора ИВВ-2М. Ре</w:t>
      </w:r>
      <w:r w:rsidR="000B4B9F">
        <w:t>а</w:t>
      </w:r>
      <w:bookmarkStart w:id="0" w:name="_GoBack"/>
      <w:bookmarkEnd w:id="0"/>
      <w:r>
        <w:t>ктор получил разрешение на работу до конца 2040 года</w:t>
      </w:r>
      <w:r>
        <w:t>.</w:t>
      </w:r>
    </w:p>
    <w:p w:rsidR="0028194E" w:rsidRDefault="0028194E"/>
    <w:p w:rsidR="0028194E" w:rsidRDefault="004B521C">
      <w:r>
        <w:t>ИВВ-2М является одной из базовых реакторных установок для материаловедческих исследований топливных, поглощающих и конструкционных материалов, необходимых для создания инновационных проектов энергетических реакторов. Реактор обладает широкими эксперимен</w:t>
      </w:r>
      <w:r>
        <w:t>тальными и прикладными возможностями. Он также используется для наработки изотопов, применяемых в ядерной медицине (для диагностики и лечения онкологических заболеваний) и в промышленности (дефектоскопии).</w:t>
      </w:r>
    </w:p>
    <w:p w:rsidR="0028194E" w:rsidRDefault="0028194E"/>
    <w:p w:rsidR="0028194E" w:rsidRDefault="004B521C">
      <w:r>
        <w:t>«В области использования атомной энергии существу</w:t>
      </w:r>
      <w:r>
        <w:t xml:space="preserve">ет такое понятие как назначенный срок эксплуатации аппарата. Современные реакторы вводят со сроком минимум 60 лет. Реактор ИВВ-2М был введен в эксплуатацию 23 апреля 1966 года, фактически в самый разгар развёртывания советской ядерной программы, когда еще </w:t>
      </w:r>
      <w:r>
        <w:t>не было четкого представления о реальной продолжительности службы таких объектов. Для него был установлен срок службы в 30 лет, поэтому и потребовалось пройти процедуру продления», – пояснил главный инженер АО «ИРМ» Иван Русских.</w:t>
      </w:r>
    </w:p>
    <w:p w:rsidR="0028194E" w:rsidRDefault="0028194E"/>
    <w:p w:rsidR="0028194E" w:rsidRDefault="004B521C">
      <w:r>
        <w:t>По его словам, в конце 19</w:t>
      </w:r>
      <w:r>
        <w:t>70-х была проведена первая полная модернизация реактора, а мощность увеличена с 10 до 15 МВт. Затем, после обновления оборудования, в 2007 году срок эксплуатации продлили до апреля 2025 года. Начиная с 2010 года в Институте реакторных материалов выполнялас</w:t>
      </w:r>
      <w:r>
        <w:t xml:space="preserve">ь программа по очередной реконструкции реактора, которая к настоящему времени полностью выполнена. «Прежде всего мы усилили меры безопасности: заменили системы управления и защиты, установили современную “умную” электронику, обновили системы радиационного </w:t>
      </w:r>
      <w:r>
        <w:t>контроля, охлаждения реактора, очистки теплоносителя (в водо-водяном реакторе крайне важно поддерживать правильный водно-химический режим). Модернизацию прошла даже шахта-хранилище отработавших тепловыделяющих сборок. В подготовке оборудования и документац</w:t>
      </w:r>
      <w:r>
        <w:t>ии на продление срока эксплуатации ИВВ-2М участвовали около 250 человек», – рассказал инженер.</w:t>
      </w:r>
    </w:p>
    <w:p w:rsidR="0028194E" w:rsidRDefault="0028194E"/>
    <w:p w:rsidR="0028194E" w:rsidRDefault="004B521C">
      <w:pPr>
        <w:rPr>
          <w:b/>
        </w:rPr>
      </w:pPr>
      <w:r>
        <w:rPr>
          <w:b/>
        </w:rPr>
        <w:t>Справка:</w:t>
      </w:r>
    </w:p>
    <w:p w:rsidR="0028194E" w:rsidRDefault="0028194E"/>
    <w:p w:rsidR="0028194E" w:rsidRDefault="004B521C">
      <w:r>
        <w:lastRenderedPageBreak/>
        <w:t xml:space="preserve">АО «Институт реакторных материалов» – атомный центр Урала материаловедческого профиля, основан в 1966 году. Институт проводит реакторные испытания и </w:t>
      </w:r>
      <w:proofErr w:type="spellStart"/>
      <w:r>
        <w:t>п</w:t>
      </w:r>
      <w:r>
        <w:t>ослереакторные</w:t>
      </w:r>
      <w:proofErr w:type="spellEnd"/>
      <w:r>
        <w:t xml:space="preserve"> исследования для атомной промышленности в соответствии с самыми современными требованиями. Обладает мощной производственной базой: исследовательский реактор ИВВ-2М для наработки изотопного сырья и исследовательских работ, горячие камеры, рад</w:t>
      </w:r>
      <w:r>
        <w:t xml:space="preserve">иохимическое оборудование, участок по изготовлению </w:t>
      </w:r>
      <w:proofErr w:type="spellStart"/>
      <w:r>
        <w:t>облучательных</w:t>
      </w:r>
      <w:proofErr w:type="spellEnd"/>
      <w:r>
        <w:t xml:space="preserve"> устройств.</w:t>
      </w:r>
    </w:p>
    <w:p w:rsidR="0028194E" w:rsidRDefault="0028194E"/>
    <w:p w:rsidR="0028194E" w:rsidRDefault="004B521C">
      <w:r>
        <w:t>Исследовательский ядерный реактор ИВВ-2М предназначен для решения широкого спектра научно-экспериментальных задач: исследования в области физики твердого тела и ядерной физики; ра</w:t>
      </w:r>
      <w:r>
        <w:t>боты в области радиационной химии, радиационных, ядерных и реакторных технологий, нейтронно-активационный анализ; исследования ядерных материалов и полномасштабных изделий с делящимися веществами; изучение влияния излучений на приборы, датчики, полупроводн</w:t>
      </w:r>
      <w:r>
        <w:t>иковые материалы, оборудование; исследования конструкционных материалов и материалов биологической защиты; наработка радиоактивных изотопов; проведение работ с применением радиационно-технологических установок; подготовка специалистов для атомной энергетик</w:t>
      </w:r>
      <w:r>
        <w:t>и.</w:t>
      </w:r>
    </w:p>
    <w:p w:rsidR="0028194E" w:rsidRDefault="0028194E"/>
    <w:p w:rsidR="0028194E" w:rsidRDefault="004B521C"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</w:t>
      </w:r>
      <w:r>
        <w:t>ой, инфраструктурной, научно-технологической базы. Внедрение инноваций и нового высокотехнологичного оборудования позволяет «</w:t>
      </w:r>
      <w:proofErr w:type="spellStart"/>
      <w:r>
        <w:t>Росатому</w:t>
      </w:r>
      <w:proofErr w:type="spellEnd"/>
      <w:r>
        <w:t>» и его предприятиям занимать новые ниши на рынке, повышая конкурентоспособность атомной отрасли и всей российской промышле</w:t>
      </w:r>
      <w:r>
        <w:t>нности в целом.</w:t>
      </w:r>
    </w:p>
    <w:p w:rsidR="0028194E" w:rsidRDefault="0028194E"/>
    <w:sectPr w:rsidR="0028194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1C" w:rsidRDefault="004B521C">
      <w:r>
        <w:separator/>
      </w:r>
    </w:p>
  </w:endnote>
  <w:endnote w:type="continuationSeparator" w:id="0">
    <w:p w:rsidR="004B521C" w:rsidRDefault="004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4E" w:rsidRDefault="002819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8194E" w:rsidRDefault="002819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1C" w:rsidRDefault="004B521C">
      <w:r>
        <w:separator/>
      </w:r>
    </w:p>
  </w:footnote>
  <w:footnote w:type="continuationSeparator" w:id="0">
    <w:p w:rsidR="004B521C" w:rsidRDefault="004B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4E"/>
    <w:rsid w:val="000B4B9F"/>
    <w:rsid w:val="0028194E"/>
    <w:rsid w:val="004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9E12"/>
  <w15:docId w15:val="{0A762FC3-3E81-4D8C-99CE-43C205C5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gu6owl/d8XvTXQ6Lu7eYNF9XA==">CgMxLjA4AHIhMWx4X2xtWlk1SHpGM05hZ2EwSEloaURuVjRCUTA0cVhW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2024-08-13T09:22:00Z</dcterms:created>
  <dcterms:modified xsi:type="dcterms:W3CDTF">2024-08-13T09:22:00Z</dcterms:modified>
</cp:coreProperties>
</file>